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1030" w14:textId="7C19B095" w:rsidR="00DB0AF6" w:rsidRDefault="00962B8D" w:rsidP="00CE7E64">
      <w:pPr>
        <w:spacing w:before="0" w:after="0" w:line="240" w:lineRule="auto"/>
        <w:jc w:val="left"/>
        <w:rPr>
          <w:rFonts w:ascii="Times New Roman" w:eastAsia="Times New Roman" w:hAnsi="Times New Roman"/>
          <w:sz w:val="24"/>
          <w:szCs w:val="24"/>
          <w:lang w:bidi="ar-SA"/>
        </w:rPr>
      </w:pPr>
      <w:commentRangeStart w:id="0"/>
      <w:commentRangeEnd w:id="0"/>
      <w:r>
        <w:rPr>
          <w:rStyle w:val="CommentReference"/>
        </w:rPr>
        <w:commentReference w:id="0"/>
      </w:r>
    </w:p>
    <w:p w14:paraId="078EC2B4" w14:textId="5C03F093" w:rsidR="00DB0AF6" w:rsidRPr="00CE7E64" w:rsidRDefault="00DB0AF6" w:rsidP="00CE7E64">
      <w:pPr>
        <w:spacing w:before="0" w:after="0" w:line="240" w:lineRule="auto"/>
        <w:jc w:val="left"/>
        <w:rPr>
          <w:rFonts w:ascii="Times New Roman" w:eastAsia="Times New Roman" w:hAnsi="Times New Roman"/>
          <w:sz w:val="24"/>
          <w:szCs w:val="24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3"/>
        <w:gridCol w:w="5459"/>
      </w:tblGrid>
      <w:tr w:rsidR="001F1AF2" w:rsidRPr="006C7DFF" w14:paraId="2CE1C43B" w14:textId="77777777" w:rsidTr="001F1AF2">
        <w:trPr>
          <w:trHeight w:val="900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6F2B6FD" w14:textId="0AD02EE3" w:rsidR="001F1AF2" w:rsidRPr="001F1AF2" w:rsidRDefault="001F1AF2" w:rsidP="001F1AF2">
            <w:pPr>
              <w:spacing w:before="0" w:after="0" w:line="240" w:lineRule="auto"/>
              <w:jc w:val="left"/>
              <w:divId w:val="478501240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7"/>
            </w:tblGrid>
            <w:tr w:rsidR="001F1AF2" w:rsidRPr="006C7DFF" w14:paraId="587206C5" w14:textId="77777777" w:rsidTr="007D3365">
              <w:trPr>
                <w:trHeight w:val="900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14:paraId="3A6CA22C" w14:textId="77777777" w:rsidR="001F1AF2" w:rsidRDefault="007A5537" w:rsidP="001F1AF2">
                  <w:pPr>
                    <w:spacing w:before="80"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ar-SA"/>
                    </w:rPr>
                    <w:t>MOHAMMAD ALTAMASH</w:t>
                  </w:r>
                </w:p>
                <w:p w14:paraId="430D1E8E" w14:textId="77777777" w:rsidR="007A5537" w:rsidRDefault="00C55909" w:rsidP="001F1AF2">
                  <w:pPr>
                    <w:spacing w:before="80"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ar-SA"/>
                    </w:rPr>
                    <w:t>DOB -12/9/199</w:t>
                  </w:r>
                  <w:r w:rsidR="0025130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ar-SA"/>
                    </w:rPr>
                    <w:t>3</w:t>
                  </w:r>
                </w:p>
                <w:p w14:paraId="0862FC34" w14:textId="6C0656F3" w:rsidR="00251306" w:rsidRPr="001F1AF2" w:rsidRDefault="00251306" w:rsidP="001F1AF2">
                  <w:pPr>
                    <w:spacing w:before="80"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ar-SA"/>
                    </w:rPr>
                    <w:t>Location - Delhi</w:t>
                  </w:r>
                </w:p>
              </w:tc>
            </w:tr>
            <w:tr w:rsidR="001F1AF2" w:rsidRPr="006C7DFF" w14:paraId="5DF43BED" w14:textId="77777777" w:rsidTr="0055169B">
              <w:trPr>
                <w:trHeight w:val="427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14:paraId="05D35B24" w14:textId="57DB5E77" w:rsidR="001F1AF2" w:rsidRDefault="004E5972" w:rsidP="001F1AF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ar-SA"/>
                    </w:rPr>
                    <w:t xml:space="preserve">Last Work Experience is with </w:t>
                  </w:r>
                  <w:r w:rsidR="007A553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ar-SA"/>
                    </w:rPr>
                    <w:t>Cape Gemini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ar-SA"/>
                    </w:rPr>
                    <w:t xml:space="preserve"> </w:t>
                  </w:r>
                </w:p>
                <w:p w14:paraId="297A9008" w14:textId="26929D0E" w:rsidR="00C15CEF" w:rsidRPr="001F1AF2" w:rsidRDefault="00C15CEF" w:rsidP="001F1AF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ar-SA"/>
                    </w:rPr>
                    <w:t>Software Support Engineer</w:t>
                  </w:r>
                </w:p>
              </w:tc>
            </w:tr>
          </w:tbl>
          <w:p w14:paraId="7DABD5B3" w14:textId="77777777" w:rsidR="001F1AF2" w:rsidRPr="001F1AF2" w:rsidRDefault="001F1AF2" w:rsidP="001F1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43235BA" w14:textId="77777777" w:rsidR="001F1AF2" w:rsidRPr="001F1AF2" w:rsidRDefault="001F1AF2" w:rsidP="001F1AF2">
            <w:pPr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3"/>
            </w:tblGrid>
            <w:tr w:rsidR="001F1AF2" w:rsidRPr="006C7DFF" w14:paraId="2E5743E2" w14:textId="77777777" w:rsidTr="001F1AF2">
              <w:trPr>
                <w:trHeight w:val="360"/>
              </w:trPr>
              <w:tc>
                <w:tcPr>
                  <w:tcW w:w="0" w:type="auto"/>
                  <w:tcBorders>
                    <w:top w:val="single" w:sz="6" w:space="0" w:color="7BA0CD"/>
                    <w:left w:val="single" w:sz="6" w:space="0" w:color="7BA0CD"/>
                    <w:bottom w:val="single" w:sz="6" w:space="0" w:color="7BA0CD"/>
                    <w:right w:val="single" w:sz="6" w:space="0" w:color="7BA0CD"/>
                  </w:tcBorders>
                  <w:shd w:val="clear" w:color="auto" w:fill="C6D9F1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5440A98" w14:textId="77777777" w:rsidR="001F1AF2" w:rsidRPr="001F1AF2" w:rsidRDefault="001F1AF2" w:rsidP="001F1AF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ar-SA"/>
                    </w:rPr>
                  </w:pPr>
                  <w:r w:rsidRPr="001F1AF2">
                    <w:rPr>
                      <w:rFonts w:ascii="Arial" w:eastAsia="Times New Roman" w:hAnsi="Arial" w:cs="Arial"/>
                      <w:b/>
                      <w:bCs/>
                      <w:iCs/>
                      <w:lang w:bidi="ar-SA"/>
                    </w:rPr>
                    <w:t>Contact Information</w:t>
                  </w:r>
                </w:p>
              </w:tc>
            </w:tr>
            <w:tr w:rsidR="001F1AF2" w:rsidRPr="006C7DFF" w14:paraId="2D840669" w14:textId="77777777" w:rsidTr="001F1AF2">
              <w:trPr>
                <w:trHeight w:val="960"/>
              </w:trPr>
              <w:tc>
                <w:tcPr>
                  <w:tcW w:w="0" w:type="auto"/>
                  <w:tcBorders>
                    <w:top w:val="single" w:sz="6" w:space="0" w:color="7BA0CD"/>
                    <w:left w:val="single" w:sz="6" w:space="0" w:color="7BA0CD"/>
                    <w:bottom w:val="single" w:sz="6" w:space="0" w:color="7BA0CD"/>
                    <w:right w:val="single" w:sz="6" w:space="0" w:color="7BA0CD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4D406B2" w14:textId="1F6E3021" w:rsidR="001F1AF2" w:rsidRDefault="001F1AF2" w:rsidP="001F1AF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</w:pPr>
                  <w:r w:rsidRPr="001F1AF2">
                    <w:rPr>
                      <w:rFonts w:ascii="Arial" w:eastAsia="Times New Roman" w:hAnsi="Arial" w:cs="Arial"/>
                      <w:b/>
                      <w:bCs/>
                      <w:iCs/>
                      <w:lang w:bidi="ar-SA"/>
                    </w:rPr>
                    <w:t>Tel</w:t>
                  </w:r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:</w:t>
                  </w:r>
                  <w:r w:rsidR="007D420E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+91</w:t>
                  </w:r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</w:t>
                  </w:r>
                  <w:r w:rsidR="00D145C1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7217629679</w:t>
                  </w:r>
                </w:p>
                <w:p w14:paraId="07E9B521" w14:textId="77777777" w:rsidR="001F1AF2" w:rsidRDefault="001F1AF2" w:rsidP="001F1AF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</w:pPr>
                  <w:r w:rsidRPr="001F1AF2">
                    <w:rPr>
                      <w:rFonts w:ascii="Arial" w:eastAsia="Times New Roman" w:hAnsi="Arial" w:cs="Arial"/>
                      <w:b/>
                      <w:bCs/>
                      <w:iCs/>
                      <w:lang w:bidi="ar-SA"/>
                    </w:rPr>
                    <w:t>E-mail</w:t>
                  </w:r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: </w:t>
                  </w:r>
                  <w:hyperlink r:id="rId10" w:history="1">
                    <w:r w:rsidR="00BC2893" w:rsidRPr="00EC66F6">
                      <w:rPr>
                        <w:rStyle w:val="Hyperlink"/>
                        <w:rFonts w:ascii="Arial" w:eastAsia="Times New Roman" w:hAnsi="Arial" w:cs="Arial"/>
                        <w:bCs/>
                        <w:iCs/>
                        <w:lang w:bidi="ar-SA"/>
                      </w:rPr>
                      <w:t>M.Alts.1209@gmail.com</w:t>
                    </w:r>
                  </w:hyperlink>
                  <w:r w:rsidR="00BC2893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</w:t>
                  </w:r>
                </w:p>
                <w:p w14:paraId="58FAEDDC" w14:textId="2F0347D2" w:rsidR="001F1AF2" w:rsidRPr="001F1AF2" w:rsidRDefault="001F1AF2" w:rsidP="001F1AF2">
                  <w:pPr>
                    <w:spacing w:before="0" w:after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</w:pPr>
                  <w:r w:rsidRPr="001F1AF2">
                    <w:rPr>
                      <w:rFonts w:ascii="Arial" w:eastAsia="Times New Roman" w:hAnsi="Arial" w:cs="Arial"/>
                      <w:b/>
                      <w:bCs/>
                      <w:iCs/>
                      <w:lang w:bidi="ar-SA"/>
                    </w:rPr>
                    <w:t>Add</w:t>
                  </w:r>
                  <w:r w:rsidR="00D145C1">
                    <w:rPr>
                      <w:rFonts w:ascii="Arial" w:eastAsia="Times New Roman" w:hAnsi="Arial" w:cs="Arial"/>
                      <w:b/>
                      <w:bCs/>
                      <w:iCs/>
                      <w:lang w:bidi="ar-SA"/>
                    </w:rPr>
                    <w:t xml:space="preserve">ress </w:t>
                  </w:r>
                  <w:r w:rsidR="007D420E">
                    <w:rPr>
                      <w:rFonts w:ascii="Arial" w:eastAsia="Times New Roman" w:hAnsi="Arial" w:cs="Arial"/>
                      <w:b/>
                      <w:bCs/>
                      <w:iCs/>
                      <w:lang w:bidi="ar-SA"/>
                    </w:rPr>
                    <w:t>-</w:t>
                  </w:r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B-854 M.I.G. Flats, East of </w:t>
                  </w:r>
                  <w:proofErr w:type="spellStart"/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Loni</w:t>
                  </w:r>
                  <w:proofErr w:type="spellEnd"/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Road, </w:t>
                  </w:r>
                  <w:proofErr w:type="spellStart"/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Shahdara</w:t>
                  </w:r>
                  <w:proofErr w:type="spellEnd"/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, Delhi-110093</w:t>
                  </w:r>
                </w:p>
              </w:tc>
            </w:tr>
          </w:tbl>
          <w:p w14:paraId="3CF6BCCA" w14:textId="77777777" w:rsidR="001F1AF2" w:rsidRPr="001F1AF2" w:rsidRDefault="001F1AF2" w:rsidP="001F1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  <w:p w14:paraId="60B578A2" w14:textId="77777777" w:rsidR="001F1AF2" w:rsidRPr="001F1AF2" w:rsidRDefault="001F1AF2" w:rsidP="001F1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</w:tc>
      </w:tr>
      <w:tr w:rsidR="001F1AF2" w:rsidRPr="006C7DFF" w14:paraId="6DB94E94" w14:textId="77777777" w:rsidTr="001F1AF2">
        <w:trPr>
          <w:trHeight w:val="1440"/>
        </w:trPr>
        <w:tc>
          <w:tcPr>
            <w:tcW w:w="0" w:type="auto"/>
            <w:gridSpan w:val="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C31DC0E" w14:textId="77777777" w:rsidR="001F1AF2" w:rsidRPr="001F1AF2" w:rsidRDefault="001F1AF2" w:rsidP="001F1AF2">
            <w:pPr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96"/>
            </w:tblGrid>
            <w:tr w:rsidR="001F1AF2" w:rsidRPr="006C7DFF" w14:paraId="10AB5E5D" w14:textId="77777777" w:rsidTr="001F1AF2">
              <w:trPr>
                <w:trHeight w:val="360"/>
              </w:trPr>
              <w:tc>
                <w:tcPr>
                  <w:tcW w:w="0" w:type="auto"/>
                  <w:tcBorders>
                    <w:top w:val="single" w:sz="6" w:space="0" w:color="7BA0CD"/>
                    <w:left w:val="single" w:sz="6" w:space="0" w:color="7BA0CD"/>
                    <w:bottom w:val="single" w:sz="6" w:space="0" w:color="7BA0CD"/>
                    <w:right w:val="single" w:sz="6" w:space="0" w:color="7BA0CD"/>
                  </w:tcBorders>
                  <w:shd w:val="clear" w:color="auto" w:fill="C6D9F1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FD3F002" w14:textId="14E6DDCB" w:rsidR="001F1AF2" w:rsidRPr="001F1AF2" w:rsidRDefault="001F1AF2" w:rsidP="001F1AF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ar-SA"/>
                    </w:rPr>
                  </w:pPr>
                  <w:r w:rsidRPr="001F1AF2">
                    <w:rPr>
                      <w:rFonts w:ascii="Arial" w:eastAsia="Times New Roman" w:hAnsi="Arial" w:cs="Arial"/>
                      <w:b/>
                      <w:bCs/>
                      <w:iCs/>
                      <w:lang w:bidi="ar-SA"/>
                    </w:rPr>
                    <w:t>OBJECTIVE</w:t>
                  </w:r>
                </w:p>
              </w:tc>
            </w:tr>
            <w:tr w:rsidR="001F1AF2" w:rsidRPr="006C7DFF" w14:paraId="00F7F12C" w14:textId="77777777" w:rsidTr="001F1AF2">
              <w:trPr>
                <w:trHeight w:val="1545"/>
              </w:trPr>
              <w:tc>
                <w:tcPr>
                  <w:tcW w:w="0" w:type="auto"/>
                  <w:tcBorders>
                    <w:top w:val="single" w:sz="6" w:space="0" w:color="7BA0CD"/>
                    <w:left w:val="single" w:sz="6" w:space="0" w:color="7BA0CD"/>
                    <w:bottom w:val="single" w:sz="6" w:space="0" w:color="7BA0CD"/>
                    <w:right w:val="single" w:sz="6" w:space="0" w:color="7BA0CD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94FBCE7" w14:textId="77777777" w:rsidR="001F1AF2" w:rsidRPr="001F1AF2" w:rsidRDefault="001F1AF2" w:rsidP="001F1AF2">
                  <w:pPr>
                    <w:spacing w:before="0" w:after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</w:pP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6"/>
                    <w:gridCol w:w="10010"/>
                  </w:tblGrid>
                  <w:tr w:rsidR="001F1AF2" w:rsidRPr="006C7DFF" w14:paraId="1001D075" w14:textId="77777777" w:rsidTr="001F1AF2">
                    <w:tc>
                      <w:tcPr>
                        <w:tcW w:w="0" w:type="auto"/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230E965A" w14:textId="77777777" w:rsidR="001F1AF2" w:rsidRPr="001F1AF2" w:rsidRDefault="001F1AF2" w:rsidP="001F1A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01AAC986" w14:textId="77777777" w:rsidR="001F1AF2" w:rsidRPr="001F1AF2" w:rsidRDefault="001F1AF2" w:rsidP="001F1AF2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bidi="ar-SA"/>
                          </w:rPr>
                        </w:pPr>
                        <w:r w:rsidRPr="001F1AF2">
                          <w:rPr>
                            <w:rFonts w:ascii="Arial" w:eastAsia="Times New Roman" w:hAnsi="Arial" w:cs="Arial"/>
                            <w:bCs/>
                            <w:iCs/>
                            <w:shd w:val="clear" w:color="auto" w:fill="FFFFFF"/>
                            <w:lang w:bidi="ar-SA"/>
                          </w:rPr>
                          <w:t>To work in association with professional groups who offer me the opportunity for my career advancement and professional growth and to</w:t>
                        </w:r>
                        <w:r w:rsidRPr="001F1AF2">
                          <w:rPr>
                            <w:rFonts w:ascii="Arial" w:eastAsia="Times New Roman" w:hAnsi="Arial" w:cs="Arial"/>
                            <w:bCs/>
                            <w:iCs/>
                            <w:lang w:bidi="ar-SA"/>
                          </w:rPr>
                          <w:t xml:space="preserve"> benefit the organization with my skills while working in highly motivated &amp; driven environment, gaining valuable experience for my career growth in highly challenging Organizational strategic environment .</w:t>
                        </w:r>
                      </w:p>
                    </w:tc>
                  </w:tr>
                  <w:tr w:rsidR="001F1AF2" w:rsidRPr="006C7DFF" w14:paraId="1B05BE9A" w14:textId="77777777" w:rsidTr="001F1AF2">
                    <w:trPr>
                      <w:trHeight w:val="45"/>
                    </w:trPr>
                    <w:tc>
                      <w:tcPr>
                        <w:tcW w:w="0" w:type="auto"/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30A6C384" w14:textId="77777777" w:rsidR="001F1AF2" w:rsidRPr="001F1AF2" w:rsidRDefault="001F1AF2" w:rsidP="001F1AF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08A7737A" w14:textId="77777777" w:rsidR="001F1AF2" w:rsidRPr="001F1AF2" w:rsidRDefault="001F1AF2" w:rsidP="001F1AF2">
                        <w:pPr>
                          <w:spacing w:after="4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bidi="ar-SA"/>
                          </w:rPr>
                        </w:pPr>
                      </w:p>
                    </w:tc>
                  </w:tr>
                </w:tbl>
                <w:p w14:paraId="466DE506" w14:textId="77777777" w:rsidR="001F1AF2" w:rsidRPr="001F1AF2" w:rsidRDefault="001F1AF2" w:rsidP="001F1AF2">
                  <w:pPr>
                    <w:spacing w:before="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14:paraId="42EBDE3B" w14:textId="77777777" w:rsidR="001F1AF2" w:rsidRPr="001F1AF2" w:rsidRDefault="001F1AF2" w:rsidP="001F1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</w:tc>
      </w:tr>
      <w:tr w:rsidR="001F1AF2" w:rsidRPr="006C7DFF" w14:paraId="56D291CE" w14:textId="77777777" w:rsidTr="001F1AF2">
        <w:trPr>
          <w:trHeight w:val="225"/>
        </w:trPr>
        <w:tc>
          <w:tcPr>
            <w:tcW w:w="0" w:type="auto"/>
            <w:gridSpan w:val="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088490" w14:textId="77777777" w:rsidR="001F1AF2" w:rsidRPr="001F1AF2" w:rsidRDefault="001F1AF2" w:rsidP="001F1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</w:tc>
      </w:tr>
      <w:tr w:rsidR="001F1AF2" w:rsidRPr="006C7DFF" w14:paraId="754510EE" w14:textId="77777777" w:rsidTr="001F1AF2">
        <w:trPr>
          <w:trHeight w:val="2640"/>
        </w:trPr>
        <w:tc>
          <w:tcPr>
            <w:tcW w:w="0" w:type="auto"/>
            <w:gridSpan w:val="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3071A9" w14:textId="794E07D8" w:rsidR="001F1AF2" w:rsidRPr="001F1AF2" w:rsidRDefault="001F1AF2" w:rsidP="001F1AF2">
            <w:pPr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96"/>
            </w:tblGrid>
            <w:tr w:rsidR="001F1AF2" w:rsidRPr="006C7DFF" w14:paraId="3EFA4936" w14:textId="77777777" w:rsidTr="001F1AF2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7BA0CD"/>
                    <w:left w:val="single" w:sz="6" w:space="0" w:color="7BA0CD"/>
                    <w:bottom w:val="single" w:sz="6" w:space="0" w:color="7BA0CD"/>
                    <w:right w:val="single" w:sz="6" w:space="0" w:color="7BA0CD"/>
                  </w:tcBorders>
                  <w:shd w:val="clear" w:color="auto" w:fill="C6D9F1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8855AD4" w14:textId="4B6FF16D" w:rsidR="001F1AF2" w:rsidRPr="001F1AF2" w:rsidRDefault="001F1AF2" w:rsidP="001F1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</w:pPr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TECHNICAL SKILLS </w:t>
                  </w:r>
                </w:p>
              </w:tc>
            </w:tr>
            <w:tr w:rsidR="001F1AF2" w:rsidRPr="006C7DFF" w14:paraId="09D5DA3E" w14:textId="77777777" w:rsidTr="001F1AF2">
              <w:trPr>
                <w:trHeight w:val="8175"/>
              </w:trPr>
              <w:tc>
                <w:tcPr>
                  <w:tcW w:w="0" w:type="auto"/>
                  <w:tcBorders>
                    <w:top w:val="single" w:sz="6" w:space="0" w:color="7BA0CD"/>
                    <w:left w:val="single" w:sz="6" w:space="0" w:color="7BA0CD"/>
                    <w:bottom w:val="single" w:sz="6" w:space="0" w:color="7BA0CD"/>
                    <w:right w:val="single" w:sz="6" w:space="0" w:color="7BA0CD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B789425" w14:textId="132A0177" w:rsidR="00F47756" w:rsidRDefault="001F1AF2" w:rsidP="001F1A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Cs/>
                      <w:lang w:bidi="ar-SA"/>
                    </w:rPr>
                  </w:pPr>
                  <w:r w:rsidRPr="001F1AF2">
                    <w:rPr>
                      <w:rFonts w:ascii="Arial" w:eastAsia="Times New Roman" w:hAnsi="Arial" w:cs="Arial"/>
                      <w:b/>
                      <w:bCs/>
                      <w:iCs/>
                      <w:lang w:bidi="ar-SA"/>
                    </w:rPr>
                    <w:t>GNI</w:t>
                  </w:r>
                  <w:r w:rsidR="002553EA">
                    <w:rPr>
                      <w:rFonts w:ascii="Arial" w:eastAsia="Times New Roman" w:hAnsi="Arial" w:cs="Arial"/>
                      <w:b/>
                      <w:bCs/>
                      <w:iCs/>
                      <w:lang w:bidi="ar-SA"/>
                    </w:rPr>
                    <w:t>IT -</w:t>
                  </w:r>
                  <w:r w:rsidR="007F449B">
                    <w:rPr>
                      <w:rFonts w:ascii="Arial" w:eastAsia="Times New Roman" w:hAnsi="Arial" w:cs="Arial"/>
                      <w:b/>
                      <w:bCs/>
                      <w:iCs/>
                      <w:lang w:bidi="ar-SA"/>
                    </w:rPr>
                    <w:t xml:space="preserve">3 Years Of </w:t>
                  </w:r>
                  <w:r w:rsidR="009A3F37">
                    <w:rPr>
                      <w:rFonts w:ascii="Arial" w:eastAsia="Times New Roman" w:hAnsi="Arial" w:cs="Arial"/>
                      <w:b/>
                      <w:bCs/>
                      <w:iCs/>
                      <w:lang w:bidi="ar-SA"/>
                    </w:rPr>
                    <w:t>Diploma Course</w:t>
                  </w:r>
                  <w:r w:rsidR="007F449B">
                    <w:rPr>
                      <w:rFonts w:ascii="Arial" w:eastAsia="Times New Roman" w:hAnsi="Arial" w:cs="Arial"/>
                      <w:b/>
                      <w:bCs/>
                      <w:iCs/>
                      <w:lang w:bidi="ar-SA"/>
                    </w:rPr>
                    <w:t xml:space="preserve"> in Computer Science and Engineering</w:t>
                  </w:r>
                  <w:r w:rsidR="00F47756">
                    <w:rPr>
                      <w:rFonts w:ascii="Arial" w:eastAsia="Times New Roman" w:hAnsi="Arial" w:cs="Arial"/>
                      <w:b/>
                      <w:bCs/>
                      <w:iCs/>
                      <w:lang w:bidi="ar-SA"/>
                    </w:rPr>
                    <w:t xml:space="preserve"> </w:t>
                  </w:r>
                </w:p>
                <w:p w14:paraId="22D7806C" w14:textId="44C80154" w:rsidR="001F1AF2" w:rsidRPr="001F1AF2" w:rsidRDefault="001F1AF2" w:rsidP="001F1AF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ar-SA"/>
                    </w:rPr>
                  </w:pPr>
                  <w:r w:rsidRPr="001F1AF2">
                    <w:rPr>
                      <w:rFonts w:ascii="Arial" w:eastAsia="Times New Roman" w:hAnsi="Arial" w:cs="Arial"/>
                      <w:b/>
                      <w:bCs/>
                      <w:iCs/>
                      <w:lang w:bidi="ar-SA"/>
                    </w:rPr>
                    <w:t xml:space="preserve">GLOBAL NETWORKING &amp; INFRASTRUCTURE </w:t>
                  </w:r>
                  <w:r w:rsidR="00282D09">
                    <w:rPr>
                      <w:rFonts w:ascii="Arial" w:eastAsia="Times New Roman" w:hAnsi="Arial" w:cs="Arial"/>
                      <w:b/>
                      <w:bCs/>
                      <w:iCs/>
                      <w:lang w:bidi="ar-SA"/>
                    </w:rPr>
                    <w:t xml:space="preserve">MANAGEMENT from </w:t>
                  </w:r>
                  <w:r w:rsidRPr="001F1AF2">
                    <w:rPr>
                      <w:rFonts w:ascii="Arial" w:eastAsia="Times New Roman" w:hAnsi="Arial" w:cs="Arial"/>
                      <w:b/>
                      <w:bCs/>
                      <w:iCs/>
                      <w:lang w:bidi="ar-SA"/>
                    </w:rPr>
                    <w:t xml:space="preserve"> </w:t>
                  </w:r>
                  <w:r w:rsidR="009A3F37">
                    <w:rPr>
                      <w:rFonts w:ascii="Arial" w:eastAsia="Times New Roman" w:hAnsi="Arial" w:cs="Arial"/>
                      <w:b/>
                      <w:bCs/>
                      <w:iCs/>
                      <w:lang w:bidi="ar-SA"/>
                    </w:rPr>
                    <w:t>GNIIT</w:t>
                  </w:r>
                </w:p>
                <w:p w14:paraId="406686FA" w14:textId="14DBAFFC" w:rsidR="001F1AF2" w:rsidRDefault="001F1AF2" w:rsidP="001F1AF2">
                  <w:pPr>
                    <w:numPr>
                      <w:ilvl w:val="0"/>
                      <w:numId w:val="22"/>
                    </w:num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</w:pPr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A+ (Hardware)</w:t>
                  </w:r>
                </w:p>
                <w:p w14:paraId="3A7AFE3A" w14:textId="03F8EF4A" w:rsidR="0008224D" w:rsidRPr="001F1AF2" w:rsidRDefault="0008224D" w:rsidP="001F1AF2">
                  <w:pPr>
                    <w:numPr>
                      <w:ilvl w:val="0"/>
                      <w:numId w:val="22"/>
                    </w:num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MS Office </w:t>
                  </w:r>
                </w:p>
                <w:p w14:paraId="3854F332" w14:textId="77777777" w:rsidR="001F1AF2" w:rsidRPr="001F1AF2" w:rsidRDefault="001F1AF2" w:rsidP="001F1AF2">
                  <w:pPr>
                    <w:numPr>
                      <w:ilvl w:val="0"/>
                      <w:numId w:val="22"/>
                    </w:numPr>
                    <w:spacing w:before="0"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</w:pPr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N+ (Networking)</w:t>
                  </w:r>
                </w:p>
                <w:p w14:paraId="37F20C5F" w14:textId="77777777" w:rsidR="001160BA" w:rsidRDefault="006C7DFF" w:rsidP="001F1AF2">
                  <w:pPr>
                    <w:numPr>
                      <w:ilvl w:val="0"/>
                      <w:numId w:val="22"/>
                    </w:numPr>
                    <w:spacing w:before="0"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</w:pPr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Configuring, troubleshooting, migrating  and deploying Microsoft-windows </w:t>
                  </w:r>
                  <w:r w:rsidR="00AA6F13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Se</w:t>
                  </w:r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rve</w:t>
                  </w:r>
                  <w:r w:rsidR="00AA6F13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rs </w:t>
                  </w:r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2003 and 2008 </w:t>
                  </w:r>
                  <w:r w:rsidR="00AA6F13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ADDS</w:t>
                  </w:r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  active</w:t>
                  </w:r>
                  <w:r w:rsidR="00AA6F13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</w:t>
                  </w:r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directory domain </w:t>
                  </w:r>
                  <w:r w:rsidR="001160BA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services</w:t>
                  </w:r>
                </w:p>
                <w:p w14:paraId="5BD16C21" w14:textId="0D9106EF" w:rsidR="001160BA" w:rsidRDefault="001160BA" w:rsidP="001F1AF2">
                  <w:pPr>
                    <w:numPr>
                      <w:ilvl w:val="0"/>
                      <w:numId w:val="22"/>
                    </w:numPr>
                    <w:spacing w:before="0"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CTWADS and CTWNI -2003 </w:t>
                  </w:r>
                  <w:r w:rsidR="00F148AE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&amp; 2008 ADDS and LDAP</w:t>
                  </w:r>
                </w:p>
                <w:p w14:paraId="22F1758C" w14:textId="021C5B7E" w:rsidR="00AA6F13" w:rsidRPr="00F148AE" w:rsidRDefault="005834E2" w:rsidP="00F148AE">
                  <w:pPr>
                    <w:numPr>
                      <w:ilvl w:val="0"/>
                      <w:numId w:val="22"/>
                    </w:numPr>
                    <w:spacing w:before="0"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Cloud </w:t>
                  </w:r>
                  <w:r w:rsidR="0011551C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Computing – MS Hyper-V and </w:t>
                  </w:r>
                  <w:r w:rsidR="00FA0E1C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VM Ware Virtualization</w:t>
                  </w:r>
                </w:p>
                <w:p w14:paraId="14F93187" w14:textId="42F7FC2D" w:rsidR="008122E5" w:rsidRPr="001F1AF2" w:rsidRDefault="008122E5" w:rsidP="001F1AF2">
                  <w:pPr>
                    <w:numPr>
                      <w:ilvl w:val="0"/>
                      <w:numId w:val="22"/>
                    </w:numPr>
                    <w:spacing w:before="0"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Sun Solaris SP 1 and 2</w:t>
                  </w:r>
                </w:p>
                <w:p w14:paraId="33501469" w14:textId="77777777" w:rsidR="00E3131A" w:rsidRDefault="006C7DFF" w:rsidP="001160BA">
                  <w:pPr>
                    <w:numPr>
                      <w:ilvl w:val="0"/>
                      <w:numId w:val="22"/>
                    </w:numPr>
                    <w:spacing w:before="0"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CCNA</w:t>
                  </w:r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</w:t>
                  </w:r>
                  <w:r w:rsidR="00E139A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Routing and Switching</w:t>
                  </w:r>
                  <w:r w:rsidR="00453D1E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–</w:t>
                  </w:r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</w:t>
                  </w:r>
                  <w:r w:rsidR="00453D1E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ICND -1 and ICND 2 </w:t>
                  </w:r>
                  <w:r w:rsidR="005E0A43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With </w:t>
                  </w:r>
                  <w:proofErr w:type="spellStart"/>
                  <w:r w:rsidR="005E0A43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Practicals</w:t>
                  </w:r>
                  <w:proofErr w:type="spellEnd"/>
                  <w:r w:rsidR="005E0A43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on Racks.</w:t>
                  </w:r>
                  <w:r w:rsidR="001160BA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W</w:t>
                  </w:r>
                  <w:r w:rsidR="00453D1E" w:rsidRPr="001160BA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ith Hands on </w:t>
                  </w:r>
                  <w:r w:rsidR="0011551C" w:rsidRPr="001160BA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Practical Knowledge on Cisco Packet </w:t>
                  </w:r>
                  <w:r w:rsidR="00E3131A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Tracer</w:t>
                  </w:r>
                </w:p>
                <w:p w14:paraId="3594FB4B" w14:textId="72BBA3EC" w:rsidR="001F1AF2" w:rsidRPr="002077CD" w:rsidRDefault="00E3131A" w:rsidP="00E3131A">
                  <w:pPr>
                    <w:numPr>
                      <w:ilvl w:val="0"/>
                      <w:numId w:val="22"/>
                    </w:numPr>
                    <w:spacing w:before="0"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DBMS, SQL Server and C#</w:t>
                  </w:r>
                </w:p>
                <w:p w14:paraId="2F794DE1" w14:textId="77777777" w:rsidR="001F1AF2" w:rsidRPr="001F1AF2" w:rsidRDefault="001F1AF2" w:rsidP="001F1AF2">
                  <w:pPr>
                    <w:spacing w:before="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</w:pPr>
                </w:p>
                <w:p w14:paraId="5BAD7E36" w14:textId="77777777" w:rsidR="001F1AF2" w:rsidRPr="001F1AF2" w:rsidRDefault="001F1AF2" w:rsidP="001F1AF2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</w:pPr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Theoretical Knowledge along with hands on practical  experience for the following topics :-</w:t>
                  </w:r>
                </w:p>
                <w:p w14:paraId="02488509" w14:textId="12CBEC7A" w:rsidR="00FB480E" w:rsidRPr="00FB480E" w:rsidRDefault="001F1AF2" w:rsidP="001F1AF2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iCs/>
                      <w:sz w:val="22"/>
                      <w:szCs w:val="22"/>
                      <w:lang w:bidi="ar-SA"/>
                    </w:rPr>
                  </w:pP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A+ (hardware) </w:t>
                  </w:r>
                  <w:r w:rsidR="00FB480E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–</w:t>
                  </w: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</w:t>
                  </w:r>
                </w:p>
                <w:p w14:paraId="08102804" w14:textId="77777777" w:rsidR="00FB480E" w:rsidRPr="00FB480E" w:rsidRDefault="00FB480E" w:rsidP="001F1AF2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iCs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C</w:t>
                  </w:r>
                  <w:r w:rsidR="001F1AF2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onfiguring, troubleshooting</w:t>
                  </w:r>
                  <w:r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, Maintaining </w:t>
                  </w:r>
                  <w:r w:rsidR="001F1AF2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and deploying </w:t>
                  </w:r>
                  <w:r w:rsidR="006C7DFF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Microsoft</w:t>
                  </w:r>
                  <w:r w:rsidR="001F1AF2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windows client OS versions such as MS</w:t>
                  </w:r>
                  <w:r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</w:t>
                  </w:r>
                  <w:r w:rsidR="00B502E5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Windows</w:t>
                  </w:r>
                  <w:r w:rsidR="001F1AF2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98, 2000, XP, v</w:t>
                  </w:r>
                  <w:r w:rsidR="006C7DFF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ista, 2007, 8, 8.1 and 10. </w:t>
                  </w:r>
                </w:p>
                <w:p w14:paraId="29CFD6C7" w14:textId="63E65F10" w:rsidR="001F1AF2" w:rsidRPr="001F1AF2" w:rsidRDefault="006C7DFF" w:rsidP="001F1AF2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iCs/>
                      <w:sz w:val="22"/>
                      <w:szCs w:val="22"/>
                      <w:lang w:bidi="ar-SA"/>
                    </w:rPr>
                  </w:pP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Sun S</w:t>
                  </w:r>
                  <w:r w:rsidR="001F1AF2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olaris </w:t>
                  </w: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OS</w:t>
                  </w:r>
                  <w:r w:rsidR="001F1AF2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- sun microsystem product which is a part of oracle today: SP 1&amp;2, </w:t>
                  </w: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Linux</w:t>
                  </w:r>
                  <w:r w:rsidR="001F1AF2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and </w:t>
                  </w: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Unix OS</w:t>
                  </w:r>
                  <w:r w:rsidR="001F1AF2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.</w:t>
                  </w:r>
                </w:p>
                <w:p w14:paraId="256F5F1F" w14:textId="59181BE6" w:rsidR="001F1AF2" w:rsidRPr="001F1AF2" w:rsidRDefault="001F1AF2" w:rsidP="001F1AF2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before="0"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iCs/>
                      <w:sz w:val="22"/>
                      <w:szCs w:val="22"/>
                      <w:lang w:bidi="ar-SA"/>
                    </w:rPr>
                  </w:pP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Configuring, troubleshooting, migrating and deploying </w:t>
                  </w:r>
                  <w:r w:rsidR="006C7DFF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Microsoft</w:t>
                  </w: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-windows server 2003 and 2008 </w:t>
                  </w:r>
                  <w:r w:rsidR="00090096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Active</w:t>
                  </w: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directory</w:t>
                  </w:r>
                  <w:r w:rsidR="00090096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</w:t>
                  </w: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domain services with functional real time schema implementations and providing security and authentications from dc to clients and vice-a -versa. Add or remove directory services server roles with virtual b2b organizations within intranet and extranet topologies. </w:t>
                  </w:r>
                </w:p>
                <w:p w14:paraId="3CA0DF09" w14:textId="38B57B71" w:rsidR="001F1AF2" w:rsidRPr="001F1AF2" w:rsidRDefault="001F1AF2" w:rsidP="001F1AF2">
                  <w:pPr>
                    <w:numPr>
                      <w:ilvl w:val="0"/>
                      <w:numId w:val="23"/>
                    </w:numPr>
                    <w:spacing w:before="0"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</w:pP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N+ (networking) VPN, </w:t>
                  </w:r>
                  <w:proofErr w:type="spellStart"/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subnetting</w:t>
                  </w:r>
                  <w:proofErr w:type="spellEnd"/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and segmenting a large network into </w:t>
                  </w:r>
                  <w:r w:rsidR="009A73A4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more than 2 </w:t>
                  </w: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different </w:t>
                  </w:r>
                  <w:r w:rsidR="009A73A4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networks</w:t>
                  </w: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. </w:t>
                  </w:r>
                  <w:r w:rsidR="006C7DFF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PSTN,</w:t>
                  </w: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</w:t>
                  </w:r>
                  <w:r w:rsidR="006C7DFF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ISDN</w:t>
                  </w: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frame relay</w:t>
                  </w:r>
                  <w:r w:rsidR="006C7DFF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, autonomous</w:t>
                  </w: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systems, synchronizing switches and routers with the help of various routing protocols in </w:t>
                  </w:r>
                  <w:r w:rsidR="006C7DFF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man, LAN</w:t>
                  </w: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, can and wan networks. In depth knowledge of 802.11 a,b,g,n,ab </w:t>
                  </w:r>
                  <w:r w:rsidR="006C7DFF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Ethernet</w:t>
                  </w: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 and </w:t>
                  </w:r>
                  <w:r w:rsidR="006C7DFF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Wi-Fi</w:t>
                  </w: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protocols. Hands on in cisco packet tracer; a virtual practical tool for traini</w:t>
                  </w:r>
                  <w:r w:rsidR="006C7DFF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ng and learning for cisco and CCNA</w:t>
                  </w: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e-labs.</w:t>
                  </w:r>
                </w:p>
                <w:p w14:paraId="02992DA5" w14:textId="77777777" w:rsidR="001F1AF2" w:rsidRPr="001F1AF2" w:rsidRDefault="006C7DFF" w:rsidP="001F1AF2">
                  <w:pPr>
                    <w:numPr>
                      <w:ilvl w:val="0"/>
                      <w:numId w:val="23"/>
                    </w:numPr>
                    <w:spacing w:before="0"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</w:pP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CCNA</w:t>
                  </w:r>
                  <w:r w:rsidR="001F1AF2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- </w:t>
                  </w: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ICND</w:t>
                  </w:r>
                  <w:r w:rsidR="001F1AF2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1 and </w:t>
                  </w: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ICND</w:t>
                  </w:r>
                  <w:r w:rsidR="001F1AF2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2 routing and switching devices. With hands on practical experience on cisco packet tracer; a virtual practical tool for training and learning for cisco and </w:t>
                  </w: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CCNA</w:t>
                  </w:r>
                  <w:r w:rsidR="001F1AF2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e-labs.</w:t>
                  </w:r>
                </w:p>
                <w:p w14:paraId="4978D075" w14:textId="77777777" w:rsidR="001F1AF2" w:rsidRPr="001F1AF2" w:rsidRDefault="006C7DFF" w:rsidP="001F1AF2">
                  <w:pPr>
                    <w:numPr>
                      <w:ilvl w:val="0"/>
                      <w:numId w:val="23"/>
                    </w:numPr>
                    <w:spacing w:before="0"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</w:pP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Hyper-V</w:t>
                  </w:r>
                  <w:r w:rsidR="001F1AF2"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; virtualization server 2008 and 2012 network infrastructure and cloud computing.</w:t>
                  </w:r>
                </w:p>
                <w:p w14:paraId="3AE1F737" w14:textId="77777777" w:rsidR="001F1AF2" w:rsidRPr="001F1AF2" w:rsidRDefault="001F1AF2" w:rsidP="001F1AF2">
                  <w:pPr>
                    <w:numPr>
                      <w:ilvl w:val="0"/>
                      <w:numId w:val="23"/>
                    </w:numPr>
                    <w:spacing w:before="0"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</w:pPr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Salesforce CRM</w:t>
                  </w:r>
                </w:p>
              </w:tc>
            </w:tr>
          </w:tbl>
          <w:p w14:paraId="6C222728" w14:textId="13C9BD46" w:rsidR="001F1AF2" w:rsidRPr="001F1AF2" w:rsidRDefault="001F1AF2" w:rsidP="001F1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</w:tc>
      </w:tr>
      <w:tr w:rsidR="001F1AF2" w:rsidRPr="006C7DFF" w14:paraId="5F2F68F5" w14:textId="77777777" w:rsidTr="001F1AF2">
        <w:trPr>
          <w:trHeight w:val="3720"/>
        </w:trPr>
        <w:tc>
          <w:tcPr>
            <w:tcW w:w="0" w:type="auto"/>
            <w:gridSpan w:val="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A76DC6" w14:textId="77777777" w:rsidR="001F1AF2" w:rsidRPr="001F1AF2" w:rsidRDefault="001F1AF2" w:rsidP="001F1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  <w:p w14:paraId="332B33C0" w14:textId="77777777" w:rsidR="001F1AF2" w:rsidRPr="001F1AF2" w:rsidRDefault="001F1AF2" w:rsidP="001F1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  <w:p w14:paraId="1B6D191B" w14:textId="77777777" w:rsidR="001F1AF2" w:rsidRPr="001F1AF2" w:rsidRDefault="001F1AF2" w:rsidP="001F1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  <w:tbl>
            <w:tblPr>
              <w:tblW w:w="106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12"/>
            </w:tblGrid>
            <w:tr w:rsidR="001F1AF2" w:rsidRPr="006C7DFF" w14:paraId="282BE01D" w14:textId="77777777" w:rsidTr="006C7DFF">
              <w:trPr>
                <w:trHeight w:val="360"/>
              </w:trPr>
              <w:tc>
                <w:tcPr>
                  <w:tcW w:w="10612" w:type="dxa"/>
                  <w:tcBorders>
                    <w:top w:val="single" w:sz="6" w:space="0" w:color="7BA0CD"/>
                    <w:left w:val="single" w:sz="6" w:space="0" w:color="7BA0CD"/>
                    <w:bottom w:val="single" w:sz="6" w:space="0" w:color="7BA0CD"/>
                    <w:right w:val="single" w:sz="6" w:space="0" w:color="7BA0CD"/>
                  </w:tcBorders>
                  <w:shd w:val="clear" w:color="auto" w:fill="C6D9F1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368D7CE" w14:textId="77777777" w:rsidR="001F1AF2" w:rsidRPr="001F1AF2" w:rsidRDefault="001F1AF2" w:rsidP="001F1AF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ar-SA"/>
                    </w:rPr>
                  </w:pPr>
                  <w:r w:rsidRPr="001F1AF2">
                    <w:rPr>
                      <w:rFonts w:ascii="Arial" w:eastAsia="Times New Roman" w:hAnsi="Arial" w:cs="Arial"/>
                      <w:b/>
                      <w:bCs/>
                      <w:iCs/>
                      <w:lang w:bidi="ar-SA"/>
                    </w:rPr>
                    <w:t>ACADEMICS BACKGROUND</w:t>
                  </w:r>
                  <w:r w:rsidRPr="001F1AF2">
                    <w:rPr>
                      <w:rFonts w:ascii="Arial" w:eastAsia="Times New Roman" w:hAnsi="Arial" w:cs="Arial"/>
                      <w:b/>
                      <w:bCs/>
                      <w:lang w:bidi="ar-SA"/>
                    </w:rPr>
                    <w:t xml:space="preserve"> </w:t>
                  </w:r>
                </w:p>
              </w:tc>
            </w:tr>
            <w:tr w:rsidR="001F1AF2" w:rsidRPr="006C7DFF" w14:paraId="63850EE8" w14:textId="77777777" w:rsidTr="006C7DFF">
              <w:trPr>
                <w:trHeight w:val="2040"/>
              </w:trPr>
              <w:tc>
                <w:tcPr>
                  <w:tcW w:w="10612" w:type="dxa"/>
                  <w:tcBorders>
                    <w:top w:val="single" w:sz="6" w:space="0" w:color="7BA0CD"/>
                    <w:left w:val="single" w:sz="6" w:space="0" w:color="7BA0CD"/>
                    <w:bottom w:val="single" w:sz="6" w:space="0" w:color="7BA0CD"/>
                    <w:right w:val="single" w:sz="6" w:space="0" w:color="7BA0CD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641900D" w14:textId="77777777" w:rsidR="001F1AF2" w:rsidRPr="001F1AF2" w:rsidRDefault="001F1AF2" w:rsidP="001F1AF2">
                  <w:pPr>
                    <w:spacing w:before="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</w:pPr>
                </w:p>
                <w:p w14:paraId="0C40228F" w14:textId="36F5089B" w:rsidR="001F1AF2" w:rsidRPr="001F1AF2" w:rsidRDefault="001F1AF2" w:rsidP="001F1AF2">
                  <w:pPr>
                    <w:numPr>
                      <w:ilvl w:val="0"/>
                      <w:numId w:val="24"/>
                    </w:num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</w:pPr>
                  <w:proofErr w:type="spellStart"/>
                  <w:r w:rsidRPr="001F1AF2">
                    <w:rPr>
                      <w:rFonts w:ascii="Arial" w:eastAsia="Times New Roman" w:hAnsi="Arial" w:cs="Arial"/>
                      <w:bCs/>
                      <w:iCs/>
                      <w:shd w:val="clear" w:color="auto" w:fill="FFFFFF"/>
                      <w:lang w:bidi="ar-SA"/>
                    </w:rPr>
                    <w:t>B.Sc.ITIM</w:t>
                  </w:r>
                  <w:r w:rsidR="00F1376C">
                    <w:rPr>
                      <w:rFonts w:ascii="Arial" w:eastAsia="Times New Roman" w:hAnsi="Arial" w:cs="Arial"/>
                      <w:bCs/>
                      <w:iCs/>
                      <w:shd w:val="clear" w:color="auto" w:fill="FFFFFF"/>
                      <w:lang w:bidi="ar-SA"/>
                    </w:rPr>
                    <w:t>S</w:t>
                  </w:r>
                  <w:proofErr w:type="spellEnd"/>
                  <w:r w:rsidR="00DD45B6">
                    <w:rPr>
                      <w:rFonts w:ascii="Arial" w:eastAsia="Times New Roman" w:hAnsi="Arial" w:cs="Arial"/>
                      <w:bCs/>
                      <w:iCs/>
                      <w:shd w:val="clear" w:color="auto" w:fill="FFFFFF"/>
                      <w:lang w:bidi="ar-SA"/>
                    </w:rPr>
                    <w:t xml:space="preserve"> -</w:t>
                  </w:r>
                  <w:r w:rsidRPr="001F1AF2">
                    <w:rPr>
                      <w:rFonts w:ascii="Arial" w:eastAsia="Times New Roman" w:hAnsi="Arial" w:cs="Arial"/>
                      <w:bCs/>
                      <w:iCs/>
                      <w:shd w:val="clear" w:color="auto" w:fill="FFFFFF"/>
                      <w:lang w:bidi="ar-SA"/>
                    </w:rPr>
                    <w:t xml:space="preserve">Hardware and </w:t>
                  </w:r>
                  <w:r w:rsidR="00DD45B6">
                    <w:rPr>
                      <w:rFonts w:ascii="Arial" w:eastAsia="Times New Roman" w:hAnsi="Arial" w:cs="Arial"/>
                      <w:bCs/>
                      <w:iCs/>
                      <w:shd w:val="clear" w:color="auto" w:fill="FFFFFF"/>
                      <w:lang w:bidi="ar-SA"/>
                    </w:rPr>
                    <w:t xml:space="preserve">Networking- Graduated </w:t>
                  </w:r>
                  <w:r w:rsidRPr="001F1AF2">
                    <w:rPr>
                      <w:rFonts w:ascii="Arial" w:eastAsia="Times New Roman" w:hAnsi="Arial" w:cs="Arial"/>
                      <w:bCs/>
                      <w:iCs/>
                      <w:shd w:val="clear" w:color="auto" w:fill="FFFFFF"/>
                      <w:lang w:bidi="ar-SA"/>
                    </w:rPr>
                    <w:t xml:space="preserve"> in </w:t>
                  </w:r>
                  <w:r w:rsidR="00627464">
                    <w:rPr>
                      <w:rFonts w:ascii="Arial" w:eastAsia="Times New Roman" w:hAnsi="Arial" w:cs="Arial"/>
                      <w:bCs/>
                      <w:iCs/>
                      <w:shd w:val="clear" w:color="auto" w:fill="FFFFFF"/>
                      <w:lang w:bidi="ar-SA"/>
                    </w:rPr>
                    <w:t>2016 Fr</w:t>
                  </w:r>
                  <w:r w:rsidRPr="001F1AF2">
                    <w:rPr>
                      <w:rFonts w:ascii="Arial" w:eastAsia="Times New Roman" w:hAnsi="Arial" w:cs="Arial"/>
                      <w:bCs/>
                      <w:iCs/>
                      <w:shd w:val="clear" w:color="auto" w:fill="FFFFFF"/>
                      <w:lang w:bidi="ar-SA"/>
                    </w:rPr>
                    <w:t xml:space="preserve">om </w:t>
                  </w:r>
                  <w:proofErr w:type="spellStart"/>
                  <w:r w:rsidRPr="001F1AF2">
                    <w:rPr>
                      <w:rFonts w:ascii="Arial" w:eastAsia="Times New Roman" w:hAnsi="Arial" w:cs="Arial"/>
                      <w:bCs/>
                      <w:iCs/>
                      <w:shd w:val="clear" w:color="auto" w:fill="FFFFFF"/>
                      <w:lang w:bidi="ar-SA"/>
                    </w:rPr>
                    <w:t>Kuvempu</w:t>
                  </w:r>
                  <w:proofErr w:type="spellEnd"/>
                  <w:r w:rsidRPr="001F1AF2">
                    <w:rPr>
                      <w:rFonts w:ascii="Arial" w:eastAsia="Times New Roman" w:hAnsi="Arial" w:cs="Arial"/>
                      <w:bCs/>
                      <w:iCs/>
                      <w:shd w:val="clear" w:color="auto" w:fill="FFFFFF"/>
                      <w:lang w:bidi="ar-SA"/>
                    </w:rPr>
                    <w:t xml:space="preserve"> University</w:t>
                  </w:r>
                  <w:r w:rsidR="00627464">
                    <w:rPr>
                      <w:rFonts w:ascii="Arial" w:eastAsia="Times New Roman" w:hAnsi="Arial" w:cs="Arial"/>
                      <w:bCs/>
                      <w:iCs/>
                      <w:shd w:val="clear" w:color="auto" w:fill="FFFFFF"/>
                      <w:lang w:bidi="ar-SA"/>
                    </w:rPr>
                    <w:t xml:space="preserve">, </w:t>
                  </w:r>
                  <w:proofErr w:type="spellStart"/>
                  <w:r w:rsidR="00627464">
                    <w:rPr>
                      <w:rFonts w:ascii="Arial" w:eastAsia="Times New Roman" w:hAnsi="Arial" w:cs="Arial"/>
                      <w:bCs/>
                      <w:iCs/>
                      <w:shd w:val="clear" w:color="auto" w:fill="FFFFFF"/>
                      <w:lang w:bidi="ar-SA"/>
                    </w:rPr>
                    <w:t>Shimoga</w:t>
                  </w:r>
                  <w:proofErr w:type="spellEnd"/>
                </w:p>
                <w:p w14:paraId="137A87A4" w14:textId="6679299B" w:rsidR="001F1AF2" w:rsidRPr="001F1AF2" w:rsidRDefault="001F1AF2" w:rsidP="001F1AF2">
                  <w:pPr>
                    <w:numPr>
                      <w:ilvl w:val="0"/>
                      <w:numId w:val="24"/>
                    </w:numPr>
                    <w:spacing w:before="0"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</w:pPr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GNIM </w:t>
                  </w:r>
                  <w:r w:rsidR="00F1376C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–</w:t>
                  </w:r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 </w:t>
                  </w:r>
                  <w:r w:rsidR="00F1376C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Pursued G</w:t>
                  </w: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lobal networking &amp; infrastructure management </w:t>
                  </w:r>
                  <w:r w:rsidR="00F1376C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3 Years Diploma  from </w:t>
                  </w:r>
                  <w:r w:rsidRPr="006C7DFF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NIIT</w:t>
                  </w:r>
                </w:p>
                <w:p w14:paraId="5EB26130" w14:textId="3DF85BFF" w:rsidR="001F1AF2" w:rsidRPr="001F1AF2" w:rsidRDefault="001F1AF2" w:rsidP="001F1AF2">
                  <w:pPr>
                    <w:numPr>
                      <w:ilvl w:val="0"/>
                      <w:numId w:val="24"/>
                    </w:numPr>
                    <w:spacing w:before="0"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</w:pPr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 xml:space="preserve">Senior Secondary School Certificate from Government Boys Senior Secondary School, B-2 Yamuna </w:t>
                  </w:r>
                  <w:proofErr w:type="spellStart"/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Vihar</w:t>
                  </w:r>
                  <w:proofErr w:type="spellEnd"/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, Delhi-110053.</w:t>
                  </w:r>
                  <w:r w:rsidR="00CE7EA7" w:rsidRPr="00DB0AF6">
                    <w:rPr>
                      <w:b/>
                      <w:bCs/>
                      <w:noProof/>
                    </w:rPr>
                    <w:t xml:space="preserve"> </w:t>
                  </w:r>
                </w:p>
                <w:p w14:paraId="7C475AA1" w14:textId="4C4AB927" w:rsidR="001F1AF2" w:rsidRPr="001F1AF2" w:rsidRDefault="001F1AF2" w:rsidP="001F1AF2">
                  <w:pPr>
                    <w:numPr>
                      <w:ilvl w:val="0"/>
                      <w:numId w:val="24"/>
                    </w:numPr>
                    <w:spacing w:before="0"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</w:pPr>
                  <w:r w:rsidRPr="001F1AF2">
                    <w:rPr>
                      <w:rFonts w:ascii="Arial" w:eastAsia="Times New Roman" w:hAnsi="Arial" w:cs="Arial"/>
                      <w:bCs/>
                      <w:lang w:bidi="ar-SA"/>
                    </w:rPr>
                    <w:t xml:space="preserve">High School Certificate from Guru </w:t>
                  </w:r>
                  <w:proofErr w:type="spellStart"/>
                  <w:r w:rsidRPr="001F1AF2">
                    <w:rPr>
                      <w:rFonts w:ascii="Arial" w:eastAsia="Times New Roman" w:hAnsi="Arial" w:cs="Arial"/>
                      <w:bCs/>
                      <w:lang w:bidi="ar-SA"/>
                    </w:rPr>
                    <w:t>Harkrishan</w:t>
                  </w:r>
                  <w:proofErr w:type="spellEnd"/>
                  <w:r w:rsidRPr="001F1AF2">
                    <w:rPr>
                      <w:rFonts w:ascii="Arial" w:eastAsia="Times New Roman" w:hAnsi="Arial" w:cs="Arial"/>
                      <w:bCs/>
                      <w:lang w:bidi="ar-SA"/>
                    </w:rPr>
                    <w:t xml:space="preserve"> Public School</w:t>
                  </w:r>
                  <w:r w:rsidR="002502A7">
                    <w:rPr>
                      <w:rFonts w:ascii="Arial" w:eastAsia="Times New Roman" w:hAnsi="Arial" w:cs="Arial"/>
                      <w:bCs/>
                      <w:lang w:bidi="ar-SA"/>
                    </w:rPr>
                    <w:t xml:space="preserve"> located at W</w:t>
                  </w:r>
                  <w:r w:rsidRPr="001F1AF2">
                    <w:rPr>
                      <w:rFonts w:ascii="Arial" w:eastAsia="Times New Roman" w:hAnsi="Arial" w:cs="Arial"/>
                      <w:bCs/>
                      <w:lang w:bidi="ar-SA"/>
                    </w:rPr>
                    <w:t xml:space="preserve">est </w:t>
                  </w:r>
                  <w:proofErr w:type="spellStart"/>
                  <w:r w:rsidRPr="001F1AF2">
                    <w:rPr>
                      <w:rFonts w:ascii="Arial" w:eastAsia="Times New Roman" w:hAnsi="Arial" w:cs="Arial"/>
                      <w:bCs/>
                      <w:lang w:bidi="ar-SA"/>
                    </w:rPr>
                    <w:t>Jyoti</w:t>
                  </w:r>
                  <w:proofErr w:type="spellEnd"/>
                  <w:r w:rsidRPr="001F1AF2">
                    <w:rPr>
                      <w:rFonts w:ascii="Arial" w:eastAsia="Times New Roman" w:hAnsi="Arial" w:cs="Arial"/>
                      <w:bCs/>
                      <w:lang w:bidi="ar-SA"/>
                    </w:rPr>
                    <w:t xml:space="preserve"> Nagar, </w:t>
                  </w:r>
                  <w:proofErr w:type="spellStart"/>
                  <w:r w:rsidRPr="001F1AF2">
                    <w:rPr>
                      <w:rFonts w:ascii="Arial" w:eastAsia="Times New Roman" w:hAnsi="Arial" w:cs="Arial"/>
                      <w:bCs/>
                      <w:lang w:bidi="ar-SA"/>
                    </w:rPr>
                    <w:t>Shahdara</w:t>
                  </w:r>
                  <w:proofErr w:type="spellEnd"/>
                  <w:r w:rsidRPr="001F1AF2">
                    <w:rPr>
                      <w:rFonts w:ascii="Arial" w:eastAsia="Times New Roman" w:hAnsi="Arial" w:cs="Arial"/>
                      <w:bCs/>
                      <w:lang w:bidi="ar-SA"/>
                    </w:rPr>
                    <w:t>, Delhi-110092</w:t>
                  </w:r>
                  <w:r w:rsidRPr="001F1AF2">
                    <w:rPr>
                      <w:rFonts w:ascii="Arial" w:eastAsia="Times New Roman" w:hAnsi="Arial" w:cs="Arial"/>
                      <w:bCs/>
                      <w:iCs/>
                      <w:lang w:bidi="ar-SA"/>
                    </w:rPr>
                    <w:t>.</w:t>
                  </w:r>
                </w:p>
                <w:p w14:paraId="586CDDC7" w14:textId="77777777" w:rsidR="001F1AF2" w:rsidRPr="001F1AF2" w:rsidRDefault="001F1AF2" w:rsidP="001F1AF2">
                  <w:pPr>
                    <w:spacing w:before="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14:paraId="0299BE8A" w14:textId="06FC6A97" w:rsidR="001F1AF2" w:rsidRPr="001F1AF2" w:rsidRDefault="001F1AF2" w:rsidP="001F1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</w:tc>
      </w:tr>
      <w:tr w:rsidR="001F1AF2" w:rsidRPr="006C7DFF" w14:paraId="6EB28B3B" w14:textId="77777777" w:rsidTr="001F1AF2">
        <w:trPr>
          <w:trHeight w:val="120"/>
        </w:trPr>
        <w:tc>
          <w:tcPr>
            <w:tcW w:w="0" w:type="auto"/>
            <w:gridSpan w:val="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8DA5B05" w14:textId="77777777" w:rsidR="001F1AF2" w:rsidRPr="001F1AF2" w:rsidRDefault="001F1AF2" w:rsidP="001F1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  <w:tbl>
            <w:tblPr>
              <w:tblW w:w="106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12"/>
            </w:tblGrid>
            <w:tr w:rsidR="001F1AF2" w:rsidRPr="006C7DFF" w14:paraId="2F703D98" w14:textId="77777777" w:rsidTr="006C7DFF">
              <w:trPr>
                <w:trHeight w:val="120"/>
              </w:trPr>
              <w:tc>
                <w:tcPr>
                  <w:tcW w:w="10612" w:type="dxa"/>
                  <w:tcBorders>
                    <w:top w:val="single" w:sz="6" w:space="0" w:color="7BA0CD"/>
                    <w:left w:val="single" w:sz="6" w:space="0" w:color="7BA0CD"/>
                    <w:bottom w:val="single" w:sz="6" w:space="0" w:color="7BA0CD"/>
                    <w:right w:val="single" w:sz="6" w:space="0" w:color="7BA0CD"/>
                  </w:tcBorders>
                  <w:shd w:val="clear" w:color="auto" w:fill="C6D9F1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BE29B65" w14:textId="77777777" w:rsidR="001F1AF2" w:rsidRPr="001F1AF2" w:rsidRDefault="001F1AF2" w:rsidP="001F1AF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ar-SA"/>
                    </w:rPr>
                  </w:pPr>
                  <w:r w:rsidRPr="001F1AF2">
                    <w:rPr>
                      <w:rFonts w:ascii="Arial" w:eastAsia="Times New Roman" w:hAnsi="Arial" w:cs="Arial"/>
                      <w:b/>
                      <w:bCs/>
                      <w:lang w:bidi="ar-SA"/>
                    </w:rPr>
                    <w:t>Interests</w:t>
                  </w:r>
                </w:p>
              </w:tc>
            </w:tr>
            <w:tr w:rsidR="001F1AF2" w:rsidRPr="006C7DFF" w14:paraId="72338F33" w14:textId="77777777" w:rsidTr="006C7DFF">
              <w:trPr>
                <w:trHeight w:val="120"/>
              </w:trPr>
              <w:tc>
                <w:tcPr>
                  <w:tcW w:w="10612" w:type="dxa"/>
                  <w:tcBorders>
                    <w:top w:val="single" w:sz="6" w:space="0" w:color="7BA0CD"/>
                    <w:left w:val="single" w:sz="6" w:space="0" w:color="7BA0CD"/>
                    <w:bottom w:val="single" w:sz="6" w:space="0" w:color="7BA0CD"/>
                    <w:right w:val="single" w:sz="6" w:space="0" w:color="7BA0CD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FF7CA21" w14:textId="77777777" w:rsidR="001F1AF2" w:rsidRPr="001F1AF2" w:rsidRDefault="001F1AF2" w:rsidP="001F1AF2">
                  <w:pPr>
                    <w:spacing w:before="0" w:after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</w:pP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89"/>
                  </w:tblGrid>
                  <w:tr w:rsidR="001F1AF2" w:rsidRPr="006C7DFF" w14:paraId="3A06AF9E" w14:textId="77777777" w:rsidTr="001F1AF2">
                    <w:trPr>
                      <w:trHeight w:val="285"/>
                    </w:trPr>
                    <w:tc>
                      <w:tcPr>
                        <w:tcW w:w="0" w:type="auto"/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601252FD" w14:textId="2360FEE8" w:rsidR="001F1AF2" w:rsidRPr="001F1AF2" w:rsidRDefault="00176407" w:rsidP="001F1AF2">
                        <w:pPr>
                          <w:numPr>
                            <w:ilvl w:val="0"/>
                            <w:numId w:val="25"/>
                          </w:numPr>
                          <w:spacing w:before="0"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bCs/>
                            <w:iCs/>
                            <w:lang w:bidi="ar-S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iCs/>
                            <w:lang w:bidi="ar-SA"/>
                          </w:rPr>
                          <w:t>Travelling</w:t>
                        </w:r>
                        <w:r w:rsidR="001F1AF2" w:rsidRPr="001F1AF2">
                          <w:rPr>
                            <w:rFonts w:ascii="Arial" w:eastAsia="Times New Roman" w:hAnsi="Arial" w:cs="Arial"/>
                            <w:bCs/>
                            <w:iCs/>
                            <w:lang w:bidi="ar-SA"/>
                          </w:rPr>
                          <w:t xml:space="preserve">, 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iCs/>
                            <w:lang w:bidi="ar-SA"/>
                          </w:rPr>
                          <w:t xml:space="preserve">Playing </w:t>
                        </w:r>
                        <w:r w:rsidR="001F1AF2" w:rsidRPr="001F1AF2">
                          <w:rPr>
                            <w:rFonts w:ascii="Arial" w:eastAsia="Times New Roman" w:hAnsi="Arial" w:cs="Arial"/>
                            <w:bCs/>
                            <w:iCs/>
                            <w:lang w:bidi="ar-SA"/>
                          </w:rPr>
                          <w:t xml:space="preserve">Music, Playing </w:t>
                        </w:r>
                        <w:r w:rsidR="00013CB2">
                          <w:rPr>
                            <w:rFonts w:ascii="Arial" w:eastAsia="Times New Roman" w:hAnsi="Arial" w:cs="Arial"/>
                            <w:bCs/>
                            <w:iCs/>
                            <w:lang w:bidi="ar-SA"/>
                          </w:rPr>
                          <w:t xml:space="preserve">Cricket, Football </w:t>
                        </w:r>
                        <w:r w:rsidR="00050A0E">
                          <w:rPr>
                            <w:rFonts w:ascii="Arial" w:eastAsia="Times New Roman" w:hAnsi="Arial" w:cs="Arial"/>
                            <w:bCs/>
                            <w:iCs/>
                            <w:lang w:bidi="ar-SA"/>
                          </w:rPr>
                          <w:t xml:space="preserve">and </w:t>
                        </w:r>
                      </w:p>
                    </w:tc>
                  </w:tr>
                </w:tbl>
                <w:p w14:paraId="1DB06CAD" w14:textId="77777777" w:rsidR="00F039BB" w:rsidRDefault="00B63878" w:rsidP="001F1AF2">
                  <w:pPr>
                    <w:spacing w:before="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  <w:t xml:space="preserve">       </w:t>
                  </w:r>
                  <w:r w:rsidR="00571E9B"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  <w:t>•</w:t>
                  </w:r>
                  <w:r w:rsidR="00EC677D"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  <w:t xml:space="preserve">Learning about </w:t>
                  </w:r>
                  <w:r w:rsidR="00694748"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  <w:t xml:space="preserve">Religions </w:t>
                  </w:r>
                  <w:r w:rsidR="00F039BB"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  <w:t>and different Cultures of India</w:t>
                  </w:r>
                </w:p>
                <w:p w14:paraId="2D8C15F8" w14:textId="03C61582" w:rsidR="001F1AF2" w:rsidRPr="001F1AF2" w:rsidRDefault="00F039BB" w:rsidP="001F1AF2">
                  <w:pPr>
                    <w:spacing w:before="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  <w:t xml:space="preserve">       </w:t>
                  </w:r>
                  <w:r w:rsidR="00733ADC"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  <w:t xml:space="preserve"> •</w:t>
                  </w:r>
                  <w:r w:rsidR="009401E4"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  <w:t xml:space="preserve"> Watching </w:t>
                  </w:r>
                  <w:r w:rsidR="00761B17">
                    <w:rPr>
                      <w:rFonts w:ascii="Times New Roman" w:eastAsia="Times New Roman" w:hAnsi="Times New Roman"/>
                      <w:sz w:val="24"/>
                      <w:szCs w:val="24"/>
                      <w:lang w:bidi="ar-SA"/>
                    </w:rPr>
                    <w:t>Discovery Science</w:t>
                  </w:r>
                </w:p>
              </w:tc>
            </w:tr>
          </w:tbl>
          <w:p w14:paraId="3F099C00" w14:textId="5CDFC67C" w:rsidR="001F1AF2" w:rsidRPr="001F1AF2" w:rsidRDefault="001F1AF2" w:rsidP="001F1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</w:p>
        </w:tc>
      </w:tr>
    </w:tbl>
    <w:p w14:paraId="361BE90E" w14:textId="77777777" w:rsidR="00945D0E" w:rsidRDefault="00945D0E" w:rsidP="001F1AF2">
      <w:pPr>
        <w:spacing w:before="0" w:after="0" w:line="240" w:lineRule="auto"/>
        <w:jc w:val="left"/>
        <w:rPr>
          <w:rFonts w:ascii="Times New Roman" w:eastAsia="Times New Roman" w:hAnsi="Times New Roman"/>
          <w:b/>
          <w:sz w:val="24"/>
          <w:szCs w:val="24"/>
          <w:lang w:bidi="ar-SA"/>
        </w:rPr>
        <w:sectPr w:rsidR="00945D0E" w:rsidSect="00096231">
          <w:pgSz w:w="12240" w:h="15840"/>
          <w:pgMar w:top="720" w:right="720" w:bottom="720" w:left="1008" w:header="720" w:footer="720" w:gutter="0"/>
          <w:cols w:space="720"/>
          <w:docGrid w:linePitch="272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2"/>
      </w:tblGrid>
      <w:tr w:rsidR="001F1AF2" w:rsidRPr="00627616" w14:paraId="207405D5" w14:textId="77777777" w:rsidTr="001F1AF2">
        <w:trPr>
          <w:trHeight w:val="6495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945177" w14:textId="0F7DC91D" w:rsidR="001F1AF2" w:rsidRPr="00627616" w:rsidRDefault="001F1AF2" w:rsidP="001F1AF2">
            <w:pPr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bidi="ar-SA"/>
              </w:rPr>
            </w:pPr>
          </w:p>
          <w:p w14:paraId="1F0625F6" w14:textId="4D538AC0" w:rsidR="006C7DFF" w:rsidRPr="00627616" w:rsidRDefault="006C7DFF" w:rsidP="001F1AF2">
            <w:pPr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bidi="ar-SA"/>
              </w:rPr>
            </w:pPr>
          </w:p>
          <w:tbl>
            <w:tblPr>
              <w:tblW w:w="106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12"/>
            </w:tblGrid>
            <w:tr w:rsidR="001F1AF2" w:rsidRPr="00627616" w14:paraId="5C167A93" w14:textId="77777777" w:rsidTr="00D36C41">
              <w:trPr>
                <w:trHeight w:val="120"/>
              </w:trPr>
              <w:tc>
                <w:tcPr>
                  <w:tcW w:w="10612" w:type="dxa"/>
                  <w:tcBorders>
                    <w:top w:val="single" w:sz="6" w:space="0" w:color="4F81BD"/>
                    <w:left w:val="single" w:sz="6" w:space="0" w:color="4F81BD"/>
                    <w:bottom w:val="single" w:sz="6" w:space="0" w:color="4F81BD"/>
                    <w:right w:val="single" w:sz="6" w:space="0" w:color="4F81BD"/>
                  </w:tcBorders>
                  <w:shd w:val="clear" w:color="auto" w:fill="C6D9F1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9EB1F24" w14:textId="2DA2FCE8" w:rsidR="001F1AF2" w:rsidRPr="00627616" w:rsidRDefault="001F1AF2" w:rsidP="001F1AF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ar-SA"/>
                    </w:rPr>
                  </w:pPr>
                  <w:r w:rsidRPr="00627616">
                    <w:rPr>
                      <w:rFonts w:ascii="Arial" w:eastAsia="Times New Roman" w:hAnsi="Arial" w:cs="Arial"/>
                      <w:b/>
                      <w:bCs/>
                      <w:iCs/>
                      <w:lang w:bidi="ar-SA"/>
                    </w:rPr>
                    <w:t>Work Experience</w:t>
                  </w:r>
                </w:p>
              </w:tc>
            </w:tr>
            <w:tr w:rsidR="001F1AF2" w:rsidRPr="00627616" w14:paraId="0D97A953" w14:textId="77777777" w:rsidTr="00D36C41">
              <w:trPr>
                <w:trHeight w:val="375"/>
              </w:trPr>
              <w:tc>
                <w:tcPr>
                  <w:tcW w:w="10612" w:type="dxa"/>
                  <w:tcBorders>
                    <w:top w:val="single" w:sz="6" w:space="0" w:color="4F81BD"/>
                    <w:left w:val="single" w:sz="6" w:space="0" w:color="4F81BD"/>
                    <w:bottom w:val="single" w:sz="6" w:space="0" w:color="4F81BD"/>
                    <w:right w:val="single" w:sz="6" w:space="0" w:color="4F81BD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56932B7" w14:textId="164A1C0A" w:rsidR="001F1AF2" w:rsidRPr="00627616" w:rsidRDefault="001F1AF2" w:rsidP="001F1AF2">
                  <w:pPr>
                    <w:numPr>
                      <w:ilvl w:val="0"/>
                      <w:numId w:val="26"/>
                    </w:numPr>
                    <w:spacing w:before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</w:pPr>
                  <w:r w:rsidRPr="00246DE8">
                    <w:rPr>
                      <w:rFonts w:ascii="Arial" w:eastAsia="Times New Roman" w:hAnsi="Arial" w:cs="Arial"/>
                      <w:b/>
                      <w:bCs/>
                      <w:highlight w:val="cyan"/>
                      <w:lang w:bidi="ar-SA"/>
                    </w:rPr>
                    <w:t xml:space="preserve">TECH </w:t>
                  </w:r>
                  <w:r w:rsidRPr="0098203F">
                    <w:rPr>
                      <w:rFonts w:ascii="Arial" w:eastAsia="Times New Roman" w:hAnsi="Arial" w:cs="Arial"/>
                      <w:b/>
                      <w:bCs/>
                      <w:highlight w:val="cyan"/>
                      <w:lang w:bidi="ar-SA"/>
                    </w:rPr>
                    <w:t>MAHINDRA</w:t>
                  </w:r>
                  <w:r w:rsidRPr="00F3762E">
                    <w:rPr>
                      <w:rFonts w:ascii="Arial" w:eastAsia="Times New Roman" w:hAnsi="Arial" w:cs="Arial"/>
                      <w:b/>
                      <w:bCs/>
                      <w:lang w:bidi="ar-SA"/>
                    </w:rPr>
                    <w:t xml:space="preserve"> </w:t>
                  </w:r>
                  <w:r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(Customer Support Associate L1 @</w:t>
                  </w:r>
                  <w:r w:rsidR="006C7DFF"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</w:t>
                  </w:r>
                  <w:r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Paytm Process) – I worked here for 3 months as an Intern for </w:t>
                  </w:r>
                  <w:proofErr w:type="spellStart"/>
                  <w:r w:rsidR="00B064D1"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PayTM</w:t>
                  </w:r>
                  <w:proofErr w:type="spellEnd"/>
                  <w:r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process. </w:t>
                  </w:r>
                  <w:r w:rsidR="006532E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My work here was t</w:t>
                  </w:r>
                  <w:r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o </w:t>
                  </w:r>
                  <w:r w:rsidR="006532E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Support and R</w:t>
                  </w:r>
                  <w:r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esolve the customer queries and complaints related to </w:t>
                  </w:r>
                  <w:r w:rsidR="006532E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E-commerce Marketplace</w:t>
                  </w:r>
                  <w:r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by </w:t>
                  </w:r>
                  <w:r w:rsidR="0006627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E-</w:t>
                  </w:r>
                  <w:r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mail and chat process.</w:t>
                  </w:r>
                  <w:r w:rsidR="0006627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</w:t>
                  </w:r>
                  <w:r w:rsidR="0094205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I worked here on Salesforce and </w:t>
                  </w:r>
                  <w:proofErr w:type="spellStart"/>
                  <w:r w:rsidR="0094205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Zendesk</w:t>
                  </w:r>
                  <w:proofErr w:type="spellEnd"/>
                  <w:r w:rsidR="0094205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Ticketing Tools </w:t>
                  </w:r>
                </w:p>
                <w:p w14:paraId="4CBF7131" w14:textId="77777777" w:rsidR="001D259D" w:rsidRDefault="00AF1AB6" w:rsidP="00D14FB1">
                  <w:pPr>
                    <w:numPr>
                      <w:ilvl w:val="0"/>
                      <w:numId w:val="26"/>
                    </w:numPr>
                    <w:spacing w:before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</w:pPr>
                  <w:r w:rsidRPr="001D35C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highlight w:val="cyan"/>
                      <w:lang w:bidi="ar-SA"/>
                    </w:rPr>
                    <w:t xml:space="preserve">I ENERGIZER TSE: </w:t>
                  </w:r>
                  <w:r w:rsidR="009B4946" w:rsidRPr="001D35C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highlight w:val="cyan"/>
                      <w:lang w:bidi="ar-SA"/>
                    </w:rPr>
                    <w:t>Technical Support Engineer</w:t>
                  </w:r>
                  <w:r w:rsidR="009B4946"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– I have worked here for </w:t>
                  </w:r>
                  <w:r w:rsidR="00C7429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6</w:t>
                  </w:r>
                  <w:r w:rsidR="009B4946"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</w:t>
                  </w:r>
                  <w:r w:rsidR="00C7429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Months </w:t>
                  </w:r>
                  <w:r w:rsidR="009B4946"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in Samsung </w:t>
                  </w:r>
                  <w:r w:rsidR="00C7429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Process</w:t>
                  </w:r>
                  <w:r w:rsidR="0067430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. </w:t>
                  </w:r>
                  <w:r w:rsidR="00C7429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My roles and Responsibilities </w:t>
                  </w:r>
                  <w:r w:rsidR="00D53AF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was </w:t>
                  </w:r>
                  <w:r w:rsidR="006B1A99"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to resolve customer queries related to Samsung Smartphones </w:t>
                  </w:r>
                  <w:r w:rsidR="00C05DDB"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by Chat </w:t>
                  </w:r>
                  <w:r w:rsidR="00247AFC"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process. We</w:t>
                  </w:r>
                  <w:r w:rsidR="009243A6"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probe with the customer for exact issue </w:t>
                  </w:r>
                  <w:r w:rsidR="0067430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they are </w:t>
                  </w:r>
                  <w:r w:rsidR="009243A6"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facing with his device, then </w:t>
                  </w:r>
                  <w:r w:rsidR="0067430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try to Isolate problem and </w:t>
                  </w:r>
                  <w:r w:rsidR="009243A6"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troubleshoot </w:t>
                  </w:r>
                  <w:r w:rsidR="0067430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-</w:t>
                  </w:r>
                  <w:r w:rsidR="009243A6"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configure the errors from it.</w:t>
                  </w:r>
                  <w:r w:rsidR="002D417B"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 We help in </w:t>
                  </w:r>
                  <w:r w:rsidR="00F01C3B"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Operating </w:t>
                  </w:r>
                  <w:r w:rsidR="00E57452"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System </w:t>
                  </w:r>
                  <w:proofErr w:type="spellStart"/>
                  <w:r w:rsidR="00E57452"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Updation</w:t>
                  </w:r>
                  <w:proofErr w:type="spellEnd"/>
                  <w:r w:rsidR="002D417B"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, recovering passwords, </w:t>
                  </w:r>
                  <w:r w:rsidR="00D14AE6"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device lost, creating backups, heating and hanging issues,</w:t>
                  </w:r>
                  <w:r w:rsidR="00EA28A5"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Network related issues,</w:t>
                  </w:r>
                  <w:r w:rsidR="002C0BEC" w:rsidRPr="0062761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Camera issues and </w:t>
                  </w:r>
                  <w:r w:rsidR="002A3E8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Factory Reset and </w:t>
                  </w:r>
                  <w:r w:rsidR="00F47AC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Factory Rest of </w:t>
                  </w:r>
                  <w:proofErr w:type="spellStart"/>
                  <w:r w:rsidR="00F47AC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Wifi</w:t>
                  </w:r>
                  <w:proofErr w:type="spellEnd"/>
                  <w:r w:rsidR="00F47AC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,Mobile </w:t>
                  </w:r>
                  <w:r w:rsidR="00AC5FC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Network Services and </w:t>
                  </w:r>
                  <w:proofErr w:type="spellStart"/>
                  <w:r w:rsidR="00AC5FC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Bluetooth.</w:t>
                  </w:r>
                  <w:r w:rsidR="004D60B0" w:rsidRPr="001A506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Helps</w:t>
                  </w:r>
                  <w:proofErr w:type="spellEnd"/>
                  <w:r w:rsidR="004D60B0" w:rsidRPr="001A506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and Support for Bixby Services in Samsung Smartphones</w:t>
                  </w:r>
                  <w:r w:rsidR="0067430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. We check the </w:t>
                  </w:r>
                  <w:r w:rsidR="005649E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history of the users for the same issue so that we can work under SLA and Raise that Ticket further to the particular </w:t>
                  </w:r>
                  <w:proofErr w:type="spellStart"/>
                  <w:r w:rsidR="005649E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Department.</w:t>
                  </w:r>
                  <w:r w:rsidR="008F73E5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We</w:t>
                  </w:r>
                  <w:proofErr w:type="spellEnd"/>
                  <w:r w:rsidR="008F73E5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also helps in</w:t>
                  </w:r>
                  <w:r w:rsidR="002C0BEC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guid</w:t>
                  </w:r>
                  <w:r w:rsidR="008F73E5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ing Samsung Service</w:t>
                  </w:r>
                  <w:r w:rsidR="002C0BEC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</w:t>
                  </w:r>
                  <w:proofErr w:type="spellStart"/>
                  <w:r w:rsidR="00F953EF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Centres</w:t>
                  </w:r>
                  <w:proofErr w:type="spellEnd"/>
                  <w:r w:rsidR="00F953EF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according to their Areas and </w:t>
                  </w:r>
                  <w:proofErr w:type="spellStart"/>
                  <w:r w:rsidR="009B6B33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Pincodes.Furthermore</w:t>
                  </w:r>
                  <w:proofErr w:type="spellEnd"/>
                  <w:r w:rsidR="009B6B33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we also </w:t>
                  </w:r>
                  <w:r w:rsidR="001C3936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create</w:t>
                  </w:r>
                  <w:r w:rsidR="00E91D02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case</w:t>
                  </w:r>
                  <w:r w:rsidR="001C3936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s for </w:t>
                  </w:r>
                  <w:r w:rsidR="00E91D02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Screen damaged and </w:t>
                  </w:r>
                  <w:r w:rsidR="001C3936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Hardware </w:t>
                  </w:r>
                  <w:proofErr w:type="spellStart"/>
                  <w:r w:rsidR="001C3936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rela</w:t>
                  </w:r>
                  <w:r w:rsidR="00E91D02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le</w:t>
                  </w:r>
                  <w:r w:rsidR="001C3936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d</w:t>
                  </w:r>
                  <w:proofErr w:type="spellEnd"/>
                  <w:r w:rsidR="001C3936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issues and Acknowledge them with right </w:t>
                  </w:r>
                  <w:r w:rsidR="00675449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Advice and help.</w:t>
                  </w:r>
                </w:p>
                <w:p w14:paraId="7281A321" w14:textId="1009A582" w:rsidR="005204F7" w:rsidRPr="00D14FB1" w:rsidRDefault="001D259D" w:rsidP="00D14FB1">
                  <w:pPr>
                    <w:numPr>
                      <w:ilvl w:val="0"/>
                      <w:numId w:val="26"/>
                    </w:numPr>
                    <w:spacing w:before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We</w:t>
                  </w:r>
                  <w:r w:rsidR="00675449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</w:t>
                  </w:r>
                  <w:r w:rsidR="004B76FE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also let them</w:t>
                  </w:r>
                  <w:r w:rsidR="00675449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</w:t>
                  </w:r>
                  <w:r w:rsidR="00E91D02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know </w:t>
                  </w:r>
                  <w:r w:rsidR="004B76FE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the Expected Cost of spare parts and </w:t>
                  </w:r>
                  <w:r w:rsidR="00492B3A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Service charges information in case their </w:t>
                  </w:r>
                  <w:r w:rsidR="000B705D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Smartphones Warranty is expired and if they Still </w:t>
                  </w:r>
                  <w:r w:rsidR="005204F7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wants to Take Samsung Service </w:t>
                  </w:r>
                  <w:proofErr w:type="spellStart"/>
                  <w:r w:rsidR="005204F7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centres</w:t>
                  </w:r>
                  <w:proofErr w:type="spellEnd"/>
                  <w:r w:rsidR="005204F7" w:rsidRPr="00D14FB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Engineer help.</w:t>
                  </w:r>
                </w:p>
                <w:p w14:paraId="6B09E4A1" w14:textId="25722E42" w:rsidR="00294A86" w:rsidRPr="001A5064" w:rsidRDefault="00E91D02" w:rsidP="001A5064">
                  <w:pPr>
                    <w:numPr>
                      <w:ilvl w:val="0"/>
                      <w:numId w:val="26"/>
                    </w:numPr>
                    <w:spacing w:before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</w:pPr>
                  <w:r w:rsidRPr="001A506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</w:t>
                  </w:r>
                  <w:r w:rsidR="001D259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We </w:t>
                  </w:r>
                  <w:r w:rsidR="0032101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were also </w:t>
                  </w:r>
                  <w:r w:rsidR="001D259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</w:t>
                  </w:r>
                  <w:r w:rsidR="0032101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providing</w:t>
                  </w:r>
                  <w:r w:rsidR="001D259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</w:t>
                  </w:r>
                  <w:r w:rsidRPr="001A506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prices </w:t>
                  </w:r>
                  <w:r w:rsidR="0096014D" w:rsidRPr="001A506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and warranty</w:t>
                  </w:r>
                  <w:r w:rsidR="00F01C3B" w:rsidRPr="001A506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information</w:t>
                  </w:r>
                  <w:r w:rsidR="002C0BEC" w:rsidRPr="001A506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according to the </w:t>
                  </w:r>
                  <w:r w:rsidR="0032101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Customers </w:t>
                  </w:r>
                  <w:proofErr w:type="spellStart"/>
                  <w:r w:rsidR="0032101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Request.We</w:t>
                  </w:r>
                  <w:proofErr w:type="spellEnd"/>
                  <w:r w:rsidR="00F07FF6" w:rsidRPr="001A506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also helps our customers in Processing and </w:t>
                  </w:r>
                  <w:r w:rsidR="00440072" w:rsidRPr="001A506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Claiming their Warranties </w:t>
                  </w:r>
                  <w:r w:rsidR="00294A86" w:rsidRPr="001A506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and providing them Samsung Service </w:t>
                  </w:r>
                  <w:proofErr w:type="spellStart"/>
                  <w:r w:rsidR="00294A86" w:rsidRPr="001A506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centre</w:t>
                  </w:r>
                  <w:proofErr w:type="spellEnd"/>
                  <w:r w:rsidR="00294A86" w:rsidRPr="001A506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details and Email address </w:t>
                  </w:r>
                  <w:r w:rsidR="00440072" w:rsidRPr="001A506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in case they are facing </w:t>
                  </w:r>
                  <w:r w:rsidR="006A4F65" w:rsidRPr="001A506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Any Internal or External</w:t>
                  </w:r>
                  <w:r w:rsidR="00440072" w:rsidRPr="001A506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</w:t>
                  </w:r>
                  <w:r w:rsidR="006A4F65" w:rsidRPr="001A506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device</w:t>
                  </w:r>
                  <w:r w:rsidR="00294A86" w:rsidRPr="001A506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problems under 1 year of Manufacturing Warranty.</w:t>
                  </w:r>
                </w:p>
                <w:p w14:paraId="0DDC3C97" w14:textId="77777777" w:rsidR="00634236" w:rsidRDefault="0032101A" w:rsidP="00294A86">
                  <w:pPr>
                    <w:spacing w:before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       •</w:t>
                  </w:r>
                  <w:r w:rsidR="009770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We </w:t>
                  </w:r>
                  <w:r w:rsidR="00294A8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also </w:t>
                  </w:r>
                  <w:r w:rsidR="000E165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helps in Upgrading their Manufacturing warranty, Guiding all the steps </w:t>
                  </w:r>
                  <w:r w:rsidR="00D9096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1 by 1 and Forward </w:t>
                  </w:r>
                </w:p>
                <w:p w14:paraId="16C05238" w14:textId="77777777" w:rsidR="00511096" w:rsidRDefault="00634236" w:rsidP="00294A86">
                  <w:pPr>
                    <w:spacing w:before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         Their </w:t>
                  </w:r>
                  <w:r w:rsidR="00C6698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Requests</w:t>
                  </w:r>
                  <w:r w:rsidR="00D9096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in our Internal </w:t>
                  </w:r>
                  <w:r w:rsidR="009A0F1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Samsung Support </w:t>
                  </w:r>
                  <w:r w:rsidR="00C6698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Team for the same </w:t>
                  </w:r>
                </w:p>
                <w:p w14:paraId="6090980E" w14:textId="62B358B5" w:rsidR="00246DE8" w:rsidRPr="00C96019" w:rsidRDefault="00D36C41" w:rsidP="00294A86">
                  <w:pPr>
                    <w:spacing w:before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highlight w:val="cyan"/>
                      <w:u w:val="single"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      •  </w:t>
                  </w:r>
                  <w:r w:rsidRPr="00F3762E">
                    <w:rPr>
                      <w:rFonts w:ascii="Arial" w:eastAsia="Times New Roman" w:hAnsi="Arial" w:cs="Arial"/>
                      <w:b/>
                      <w:bCs/>
                      <w:highlight w:val="cyan"/>
                      <w:u w:val="single"/>
                      <w:lang w:bidi="ar-SA"/>
                    </w:rPr>
                    <w:t>Cape Gemini</w:t>
                  </w:r>
                  <w:r w:rsidR="001874DA" w:rsidRPr="00F3762E">
                    <w:rPr>
                      <w:rFonts w:ascii="Arial" w:eastAsia="Times New Roman" w:hAnsi="Arial" w:cs="Arial"/>
                      <w:b/>
                      <w:bCs/>
                      <w:highlight w:val="cyan"/>
                      <w:u w:val="single"/>
                      <w:lang w:bidi="ar-SA"/>
                    </w:rPr>
                    <w:t xml:space="preserve"> India Pvt. Ltd.</w:t>
                  </w:r>
                  <w:r w:rsidR="00CA67D2">
                    <w:rPr>
                      <w:rFonts w:ascii="Arial" w:eastAsia="Times New Roman" w:hAnsi="Arial" w:cs="Arial"/>
                      <w:b/>
                      <w:bCs/>
                      <w:highlight w:val="cyan"/>
                      <w:u w:val="single"/>
                      <w:lang w:bidi="ar-SA"/>
                    </w:rPr>
                    <w:t xml:space="preserve"> -</w:t>
                  </w:r>
                  <w:r w:rsidR="005813D9">
                    <w:rPr>
                      <w:rFonts w:ascii="Arial" w:eastAsia="Times New Roman" w:hAnsi="Arial" w:cs="Arial"/>
                      <w:b/>
                      <w:bCs/>
                      <w:highlight w:val="cyan"/>
                      <w:u w:val="single"/>
                      <w:lang w:bidi="ar-SA"/>
                    </w:rPr>
                    <w:t xml:space="preserve"> I had  worked here for 1 year as a Software Support Associate.</w:t>
                  </w:r>
                </w:p>
                <w:p w14:paraId="5B55B974" w14:textId="0B729688" w:rsidR="00414B78" w:rsidRDefault="00D36C41" w:rsidP="00414B78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</w:pPr>
                  <w:r w:rsidRPr="00D36C4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</w:t>
                  </w:r>
                  <w:r w:rsidRPr="00D36C4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ab/>
                  </w:r>
                  <w:r w:rsidR="00C9601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I was working as a Software support Engineer for UK based </w:t>
                  </w:r>
                  <w:proofErr w:type="spellStart"/>
                  <w:r w:rsidR="00C9601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process.We</w:t>
                  </w:r>
                  <w:proofErr w:type="spellEnd"/>
                  <w:r w:rsidR="00C9601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were assisting International users by Voice process. From Opening the call to Troubleshooting the issues and Inform the user how we are taking necessary steps for the </w:t>
                  </w:r>
                  <w:proofErr w:type="spellStart"/>
                  <w:r w:rsidR="00C9601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Resolution.</w:t>
                  </w:r>
                  <w:r w:rsidR="00644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And</w:t>
                  </w:r>
                  <w:proofErr w:type="spellEnd"/>
                  <w:r w:rsidR="00644FC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Guide the user and support them in Their </w:t>
                  </w:r>
                  <w:r w:rsidR="004A2BD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Issue to be resolved within amax.30 </w:t>
                  </w:r>
                  <w:proofErr w:type="spellStart"/>
                  <w:r w:rsidR="002663D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minutes.And</w:t>
                  </w:r>
                  <w:proofErr w:type="spellEnd"/>
                  <w:r w:rsidR="002663D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We were supporting all these issues Remotely and Create ,</w:t>
                  </w:r>
                  <w:r w:rsidR="0088484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&amp; Document every call in the Service Now Ticketing tool.</w:t>
                  </w:r>
                  <w:r w:rsidR="00FA5BD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Multi-tasking at a time. </w:t>
                  </w:r>
                </w:p>
                <w:p w14:paraId="460598F3" w14:textId="755CEFFF" w:rsidR="00546511" w:rsidRDefault="00546511" w:rsidP="00414B78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Following are my Job Responsibilities :-</w:t>
                  </w:r>
                </w:p>
                <w:p w14:paraId="478E94E9" w14:textId="77777777" w:rsidR="00913847" w:rsidRDefault="00414B78" w:rsidP="00D36C41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Operating System:   Window XP/Vista/Windows 7, Windows 8, Window 10, Server 2003, Server 2008 and MS Windows Server 2012 and Knowledge of ITSM and ITIL.</w:t>
                  </w:r>
                </w:p>
                <w:p w14:paraId="658687BB" w14:textId="6A891E7A" w:rsidR="00414B78" w:rsidRDefault="00412FD7" w:rsidP="00D36C41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✓</w:t>
                  </w:r>
                  <w:r w:rsidR="00414B7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Managing the Internet of computers.</w:t>
                  </w:r>
                  <w:r w:rsidR="00C407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LAN , Intranet and </w:t>
                  </w:r>
                  <w:proofErr w:type="spellStart"/>
                  <w:r w:rsidR="00C407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Wifi</w:t>
                  </w:r>
                  <w:proofErr w:type="spellEnd"/>
                  <w:r w:rsidR="00C407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related issues.</w:t>
                  </w:r>
                </w:p>
                <w:p w14:paraId="10804919" w14:textId="77777777" w:rsidR="003335C3" w:rsidRDefault="00412FD7" w:rsidP="00D36C41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✓</w:t>
                  </w:r>
                  <w:r w:rsidR="00D36C41" w:rsidRPr="00D36C4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Workgroup and domain based model and maintain the </w:t>
                  </w:r>
                  <w:proofErr w:type="spellStart"/>
                  <w:r w:rsidR="00D36C41" w:rsidRPr="00D36C4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Network.</w:t>
                  </w:r>
                  <w:r w:rsidR="009E1BA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Supporting</w:t>
                  </w:r>
                  <w:proofErr w:type="spellEnd"/>
                  <w:r w:rsidR="009E1BA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client and Peer to Peer network for </w:t>
                  </w:r>
                  <w:r w:rsidR="003335C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RBC.</w:t>
                  </w:r>
                </w:p>
                <w:p w14:paraId="75DC72A3" w14:textId="2480F2C4" w:rsidR="00412FD7" w:rsidRDefault="003335C3" w:rsidP="00D36C41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T✓</w:t>
                  </w:r>
                  <w:r w:rsidR="00412FD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✓</w:t>
                  </w:r>
                  <w:r w:rsidR="00D36C41" w:rsidRPr="00D36C4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Installation and up gradation of PC’s for the company and troubleshooting all Hardware, software and </w:t>
                  </w:r>
                  <w:r w:rsidR="00D30D2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Networking-</w:t>
                  </w:r>
                  <w:r w:rsidR="00D36C41" w:rsidRPr="00D36C4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components and provid</w:t>
                  </w:r>
                  <w:r w:rsidR="002D678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es </w:t>
                  </w:r>
                  <w:r w:rsidR="00D36C41" w:rsidRPr="00D36C4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Desktop &amp; Laptop Level </w:t>
                  </w:r>
                  <w:r w:rsidR="0080705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Support.</w:t>
                  </w:r>
                </w:p>
                <w:p w14:paraId="67EA501E" w14:textId="11228F34" w:rsidR="003F0D3A" w:rsidRDefault="00412FD7" w:rsidP="00D36C41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✓</w:t>
                  </w:r>
                  <w:r w:rsidR="003F0D3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Arranging Service calls for Branch users and escalate Hardware </w:t>
                  </w:r>
                  <w:r w:rsidR="000679F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related issue to DSS UK , so that their Internal IT </w:t>
                  </w:r>
                  <w:r w:rsidR="0063469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Infrastructure Supporting team will take action </w:t>
                  </w:r>
                  <w:r w:rsidR="00EF229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for the Issues requested by user directly.</w:t>
                  </w:r>
                </w:p>
                <w:p w14:paraId="18DF1F1D" w14:textId="1E81DCDD" w:rsidR="0080705F" w:rsidRDefault="0080705F" w:rsidP="00D36C41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We were also helping clients in Troubleshooting and </w:t>
                  </w:r>
                  <w:r w:rsidR="00874B3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Deploying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Printer related issues and Services.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Kofax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Issues and installation of Printer drivers and setting up the Printer </w:t>
                  </w:r>
                  <w:r w:rsidR="00390B7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, and Network printers within Intranet. </w:t>
                  </w:r>
                </w:p>
                <w:p w14:paraId="1F4A5151" w14:textId="754B4660" w:rsidR="008C040E" w:rsidRDefault="008C040E" w:rsidP="00D36C41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Setting up Printers and Scanners for the First time use.</w:t>
                  </w:r>
                  <w:r w:rsidR="003F0D3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Basic Troubleshooting</w:t>
                  </w:r>
                </w:p>
                <w:p w14:paraId="1234DA18" w14:textId="77777777" w:rsidR="00913847" w:rsidRDefault="00390B78" w:rsidP="00D36C41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Mapping Drives </w:t>
                  </w:r>
                  <w:r w:rsidR="00D8251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for the Clients while </w:t>
                  </w:r>
                  <w:proofErr w:type="spellStart"/>
                  <w:r w:rsidR="00D8251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Wfh</w:t>
                  </w:r>
                  <w:proofErr w:type="spellEnd"/>
                  <w:r w:rsidR="00D8251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as well as in Office. </w:t>
                  </w:r>
                  <w:r w:rsidR="00486C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Removing and Scanning of HDD and At times we also perform System Restore </w:t>
                  </w:r>
                  <w:r w:rsidR="00BB21F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to Last known good configurations.</w:t>
                  </w:r>
                </w:p>
                <w:p w14:paraId="0AF66EA9" w14:textId="0DA1C5FB" w:rsidR="00BB21F1" w:rsidRPr="00D36C41" w:rsidRDefault="00BB21F1" w:rsidP="00D36C41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Installation of Application from Software </w:t>
                  </w:r>
                  <w:r w:rsidR="004B64A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Centre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required by Clients and I</w:t>
                  </w:r>
                  <w:r w:rsidR="0066216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f User is getting any error </w:t>
                  </w:r>
                  <w:proofErr w:type="spellStart"/>
                  <w:r w:rsidR="0066216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whil</w:t>
                  </w:r>
                  <w:proofErr w:type="spellEnd"/>
                  <w:r w:rsidR="0066216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using various Applications, Banking and Sales </w:t>
                  </w:r>
                  <w:r w:rsidR="008D475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Applications.</w:t>
                  </w:r>
                  <w:r w:rsidR="008C040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</w:t>
                  </w:r>
                </w:p>
                <w:p w14:paraId="41D6CC0B" w14:textId="2D62FD86" w:rsidR="001874DA" w:rsidRDefault="00D36C41" w:rsidP="00294A86">
                  <w:pPr>
                    <w:spacing w:before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</w:pPr>
                  <w:r w:rsidRPr="00D36C4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</w:t>
                  </w:r>
                  <w:r w:rsidRPr="00D36C4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ab/>
                    <w:t>Installation &amp; Configuration of Wireless Router.</w:t>
                  </w:r>
                </w:p>
                <w:p w14:paraId="49A4B919" w14:textId="18DB3440" w:rsidR="006C3764" w:rsidRDefault="006C3764" w:rsidP="00294A86">
                  <w:pPr>
                    <w:spacing w:before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Troubleshooting and resolving issues related to MS Outlook, </w:t>
                  </w:r>
                  <w:r w:rsidR="00B8133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WebEx, Banking and Sales Applications, Installation of </w:t>
                  </w:r>
                  <w:r w:rsidR="0081798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new Applications required by Clients from </w:t>
                  </w:r>
                  <w:r w:rsidR="00DC29B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Software </w:t>
                  </w:r>
                  <w:proofErr w:type="spellStart"/>
                  <w:r w:rsidR="00DC29B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centre</w:t>
                  </w:r>
                  <w:proofErr w:type="spellEnd"/>
                  <w:r w:rsidR="00DC29B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.</w:t>
                  </w:r>
                  <w:r w:rsidR="00D0207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 Removing Apps error codes with the help of L2 and </w:t>
                  </w:r>
                  <w:r w:rsidR="009D6D4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 xml:space="preserve">SME. We refer to our KBA </w:t>
                  </w:r>
                  <w:r w:rsidR="0000707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  <w:t>for reference.</w:t>
                  </w:r>
                </w:p>
                <w:p w14:paraId="113C8A87" w14:textId="77777777" w:rsidR="002D6789" w:rsidRDefault="002D6789" w:rsidP="00294A86">
                  <w:pPr>
                    <w:spacing w:before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</w:pPr>
                </w:p>
                <w:p w14:paraId="0FCB841B" w14:textId="685EA067" w:rsidR="002D6789" w:rsidRPr="00627616" w:rsidRDefault="002D6789" w:rsidP="00294A86">
                  <w:pPr>
                    <w:spacing w:before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bidi="ar-SA"/>
                    </w:rPr>
                  </w:pPr>
                </w:p>
              </w:tc>
            </w:tr>
          </w:tbl>
          <w:p w14:paraId="0E477A65" w14:textId="77777777" w:rsidR="001F1AF2" w:rsidRPr="00627616" w:rsidRDefault="001F1AF2" w:rsidP="00F01C3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bidi="ar-SA"/>
              </w:rPr>
            </w:pPr>
          </w:p>
          <w:p w14:paraId="672F32BB" w14:textId="3FC3BE05" w:rsidR="001F1AF2" w:rsidRPr="00627616" w:rsidRDefault="001F1AF2" w:rsidP="001F1AF2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bidi="ar-SA"/>
              </w:rPr>
            </w:pPr>
            <w:r w:rsidRPr="00627616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I’d like to thank you for reading my CV.</w:t>
            </w:r>
            <w:r w:rsidR="00D31E5B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 xml:space="preserve"> I hereby declare that the Information provided in this Document is True and Best of my Knowledge.</w:t>
            </w:r>
          </w:p>
          <w:p w14:paraId="18BA1910" w14:textId="77777777" w:rsidR="001F1AF2" w:rsidRPr="00627616" w:rsidRDefault="001F1AF2" w:rsidP="001F1A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ar-SA"/>
              </w:rPr>
            </w:pPr>
          </w:p>
          <w:p w14:paraId="36602838" w14:textId="743F35E3" w:rsidR="001F1AF2" w:rsidRPr="00627616" w:rsidRDefault="001F1AF2" w:rsidP="001F1A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ar-SA"/>
              </w:rPr>
            </w:pPr>
          </w:p>
          <w:p w14:paraId="21F3C908" w14:textId="136E045B" w:rsidR="001F1AF2" w:rsidRPr="00627616" w:rsidRDefault="00305E51" w:rsidP="001F1AF2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lang w:bidi="ar-SA"/>
              </w:rPr>
              <w:t>Date :</w:t>
            </w:r>
            <w:r w:rsidR="001F1AF2" w:rsidRPr="00627616">
              <w:rPr>
                <w:rFonts w:ascii="Arial" w:eastAsia="Times New Roman" w:hAnsi="Arial" w:cs="Arial"/>
                <w:b/>
                <w:bCs/>
                <w:lang w:bidi="ar-SA"/>
              </w:rPr>
              <w:t>       </w:t>
            </w:r>
            <w:r w:rsidR="00676909">
              <w:rPr>
                <w:rFonts w:ascii="Arial" w:eastAsia="Times New Roman" w:hAnsi="Arial" w:cs="Arial"/>
                <w:b/>
                <w:bCs/>
                <w:lang w:bidi="ar-SA"/>
              </w:rPr>
              <w:t>25/04/2022</w:t>
            </w:r>
            <w:r w:rsidR="001F1AF2" w:rsidRPr="00627616">
              <w:rPr>
                <w:rFonts w:ascii="Arial" w:eastAsia="Times New Roman" w:hAnsi="Arial" w:cs="Arial"/>
                <w:b/>
                <w:bCs/>
                <w:lang w:bidi="ar-SA"/>
              </w:rPr>
              <w:t>                                                           Signature</w:t>
            </w:r>
            <w:r w:rsidR="001F1AF2" w:rsidRPr="00072156">
              <w:rPr>
                <w:rFonts w:ascii="Arial" w:eastAsia="Times New Roman" w:hAnsi="Arial" w:cs="Arial"/>
                <w:b/>
                <w:bCs/>
                <w:highlight w:val="blue"/>
                <w:lang w:bidi="ar-SA"/>
              </w:rPr>
              <w:t>……………………</w:t>
            </w:r>
          </w:p>
        </w:tc>
      </w:tr>
    </w:tbl>
    <w:p w14:paraId="7CD5BA38" w14:textId="7E3F9E5B" w:rsidR="00D077C2" w:rsidRPr="006C7DFF" w:rsidRDefault="00305E51" w:rsidP="001F1AF2">
      <w:r w:rsidRPr="00DB0AF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0" wp14:anchorId="69AAFEFE" wp14:editId="600552E1">
            <wp:simplePos x="0" y="0"/>
            <wp:positionH relativeFrom="page">
              <wp:posOffset>640080</wp:posOffset>
            </wp:positionH>
            <wp:positionV relativeFrom="page">
              <wp:posOffset>4907915</wp:posOffset>
            </wp:positionV>
            <wp:extent cx="2133600" cy="2541905"/>
            <wp:effectExtent l="0" t="0" r="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77C2" w:rsidRPr="006C7DFF" w:rsidSect="00096231">
      <w:pgSz w:w="12240" w:h="15840"/>
      <w:pgMar w:top="720" w:right="720" w:bottom="720" w:left="1008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HAMMAD ALTAMASH" w:date="2022-04-26T11:46:00Z" w:initials="MA">
    <w:p w14:paraId="0D764F55" w14:textId="77777777" w:rsidR="00962B8D" w:rsidRDefault="00962B8D" w:rsidP="00F678B4">
      <w:pPr>
        <w:jc w:val="left"/>
      </w:pPr>
      <w:r>
        <w:rPr>
          <w:rStyle w:val="CommentReference"/>
        </w:rPr>
        <w:annotationRef/>
      </w:r>
      <w:r>
        <w:t>Updated Resume</w:t>
      </w:r>
    </w:p>
    <w:p w14:paraId="0ECE1E6A" w14:textId="77777777" w:rsidR="00962B8D" w:rsidRDefault="00962B8D" w:rsidP="00F678B4">
      <w:pPr>
        <w:pStyle w:val="CommentText"/>
        <w:jc w:val="lef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CE1E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5A31" w16cex:dateUtc="2022-04-26T0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CE1E6A" w16cid:durableId="26125A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716"/>
    <w:multiLevelType w:val="multilevel"/>
    <w:tmpl w:val="A25E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735CB"/>
    <w:multiLevelType w:val="hybridMultilevel"/>
    <w:tmpl w:val="EB12AB1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D210B"/>
    <w:multiLevelType w:val="hybridMultilevel"/>
    <w:tmpl w:val="9496B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03BC"/>
    <w:multiLevelType w:val="hybridMultilevel"/>
    <w:tmpl w:val="FEEAF8E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16746C"/>
    <w:multiLevelType w:val="hybridMultilevel"/>
    <w:tmpl w:val="6A24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C68DD"/>
    <w:multiLevelType w:val="hybridMultilevel"/>
    <w:tmpl w:val="41B63BE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5870D1"/>
    <w:multiLevelType w:val="hybridMultilevel"/>
    <w:tmpl w:val="A2AAE80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57E58"/>
    <w:multiLevelType w:val="hybridMultilevel"/>
    <w:tmpl w:val="AE48ACA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73843"/>
    <w:multiLevelType w:val="hybridMultilevel"/>
    <w:tmpl w:val="AB58CE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E1476"/>
    <w:multiLevelType w:val="hybridMultilevel"/>
    <w:tmpl w:val="72CC69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068B0"/>
    <w:multiLevelType w:val="hybridMultilevel"/>
    <w:tmpl w:val="D2A0E6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D74F6"/>
    <w:multiLevelType w:val="hybridMultilevel"/>
    <w:tmpl w:val="B906CC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24067"/>
    <w:multiLevelType w:val="multilevel"/>
    <w:tmpl w:val="E81A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406C27"/>
    <w:multiLevelType w:val="hybridMultilevel"/>
    <w:tmpl w:val="8AE4E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811F0B"/>
    <w:multiLevelType w:val="hybridMultilevel"/>
    <w:tmpl w:val="4202BC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F3058"/>
    <w:multiLevelType w:val="multilevel"/>
    <w:tmpl w:val="9CCE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073401"/>
    <w:multiLevelType w:val="hybridMultilevel"/>
    <w:tmpl w:val="A5C887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B7135"/>
    <w:multiLevelType w:val="hybridMultilevel"/>
    <w:tmpl w:val="949C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A60BB"/>
    <w:multiLevelType w:val="multilevel"/>
    <w:tmpl w:val="3D2AD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240072"/>
    <w:multiLevelType w:val="multilevel"/>
    <w:tmpl w:val="95C8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D1F56"/>
    <w:multiLevelType w:val="hybridMultilevel"/>
    <w:tmpl w:val="9B9E95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C4B27"/>
    <w:multiLevelType w:val="hybridMultilevel"/>
    <w:tmpl w:val="C392684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43ADC"/>
    <w:multiLevelType w:val="hybridMultilevel"/>
    <w:tmpl w:val="8340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E1595"/>
    <w:multiLevelType w:val="hybridMultilevel"/>
    <w:tmpl w:val="563E1F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A5D63"/>
    <w:multiLevelType w:val="multilevel"/>
    <w:tmpl w:val="D71C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4F35AA"/>
    <w:multiLevelType w:val="hybridMultilevel"/>
    <w:tmpl w:val="EC727B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11"/>
  </w:num>
  <w:num w:numId="5">
    <w:abstractNumId w:val="4"/>
  </w:num>
  <w:num w:numId="6">
    <w:abstractNumId w:val="17"/>
  </w:num>
  <w:num w:numId="7">
    <w:abstractNumId w:val="7"/>
  </w:num>
  <w:num w:numId="8">
    <w:abstractNumId w:val="22"/>
  </w:num>
  <w:num w:numId="9">
    <w:abstractNumId w:val="12"/>
  </w:num>
  <w:num w:numId="10">
    <w:abstractNumId w:val="18"/>
  </w:num>
  <w:num w:numId="11">
    <w:abstractNumId w:val="5"/>
  </w:num>
  <w:num w:numId="12">
    <w:abstractNumId w:val="10"/>
  </w:num>
  <w:num w:numId="13">
    <w:abstractNumId w:val="19"/>
  </w:num>
  <w:num w:numId="14">
    <w:abstractNumId w:val="23"/>
  </w:num>
  <w:num w:numId="15">
    <w:abstractNumId w:val="21"/>
  </w:num>
  <w:num w:numId="16">
    <w:abstractNumId w:val="14"/>
  </w:num>
  <w:num w:numId="17">
    <w:abstractNumId w:val="1"/>
  </w:num>
  <w:num w:numId="18">
    <w:abstractNumId w:val="15"/>
  </w:num>
  <w:num w:numId="19">
    <w:abstractNumId w:val="3"/>
  </w:num>
  <w:num w:numId="20">
    <w:abstractNumId w:val="26"/>
  </w:num>
  <w:num w:numId="21">
    <w:abstractNumId w:val="9"/>
  </w:num>
  <w:num w:numId="22">
    <w:abstractNumId w:val="25"/>
  </w:num>
  <w:num w:numId="23">
    <w:abstractNumId w:val="0"/>
  </w:num>
  <w:num w:numId="24">
    <w:abstractNumId w:val="16"/>
  </w:num>
  <w:num w:numId="25">
    <w:abstractNumId w:val="20"/>
  </w:num>
  <w:num w:numId="26">
    <w:abstractNumId w:val="13"/>
  </w:num>
  <w:num w:numId="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MAD ALTAMASH">
    <w15:presenceInfo w15:providerId="Windows Live" w15:userId="6a184259939912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53C"/>
    <w:rsid w:val="0000707B"/>
    <w:rsid w:val="000113F5"/>
    <w:rsid w:val="00013CB2"/>
    <w:rsid w:val="000241CC"/>
    <w:rsid w:val="00050A0E"/>
    <w:rsid w:val="00053FF6"/>
    <w:rsid w:val="00066274"/>
    <w:rsid w:val="000679F6"/>
    <w:rsid w:val="00071E92"/>
    <w:rsid w:val="00072156"/>
    <w:rsid w:val="000805F7"/>
    <w:rsid w:val="0008224D"/>
    <w:rsid w:val="00090096"/>
    <w:rsid w:val="00096231"/>
    <w:rsid w:val="000A56FE"/>
    <w:rsid w:val="000B705D"/>
    <w:rsid w:val="000C2143"/>
    <w:rsid w:val="000E1653"/>
    <w:rsid w:val="00103412"/>
    <w:rsid w:val="001111B3"/>
    <w:rsid w:val="0011551C"/>
    <w:rsid w:val="001160BA"/>
    <w:rsid w:val="0012053C"/>
    <w:rsid w:val="001246BE"/>
    <w:rsid w:val="00173ABF"/>
    <w:rsid w:val="00176407"/>
    <w:rsid w:val="001874DA"/>
    <w:rsid w:val="00192129"/>
    <w:rsid w:val="001A5064"/>
    <w:rsid w:val="001C2E32"/>
    <w:rsid w:val="001C3936"/>
    <w:rsid w:val="001D259D"/>
    <w:rsid w:val="001D35CD"/>
    <w:rsid w:val="001E53AF"/>
    <w:rsid w:val="001F168A"/>
    <w:rsid w:val="001F1AF2"/>
    <w:rsid w:val="002077CD"/>
    <w:rsid w:val="00214DEF"/>
    <w:rsid w:val="00224208"/>
    <w:rsid w:val="00246DE8"/>
    <w:rsid w:val="00247AFC"/>
    <w:rsid w:val="002502A7"/>
    <w:rsid w:val="00251306"/>
    <w:rsid w:val="002553EA"/>
    <w:rsid w:val="002663D8"/>
    <w:rsid w:val="00267DC1"/>
    <w:rsid w:val="002738EC"/>
    <w:rsid w:val="00282D09"/>
    <w:rsid w:val="00290E52"/>
    <w:rsid w:val="00294A86"/>
    <w:rsid w:val="00296699"/>
    <w:rsid w:val="002A3E8D"/>
    <w:rsid w:val="002C0BEC"/>
    <w:rsid w:val="002C3505"/>
    <w:rsid w:val="002D417B"/>
    <w:rsid w:val="002D6789"/>
    <w:rsid w:val="002E38DC"/>
    <w:rsid w:val="002F79A7"/>
    <w:rsid w:val="00305E51"/>
    <w:rsid w:val="00307230"/>
    <w:rsid w:val="003124ED"/>
    <w:rsid w:val="0032101A"/>
    <w:rsid w:val="00326119"/>
    <w:rsid w:val="003335C3"/>
    <w:rsid w:val="003349E7"/>
    <w:rsid w:val="00334E29"/>
    <w:rsid w:val="00390B78"/>
    <w:rsid w:val="003938DB"/>
    <w:rsid w:val="003E2026"/>
    <w:rsid w:val="003F0D3A"/>
    <w:rsid w:val="00407F9D"/>
    <w:rsid w:val="00412FD7"/>
    <w:rsid w:val="00414B78"/>
    <w:rsid w:val="00440072"/>
    <w:rsid w:val="00453D1E"/>
    <w:rsid w:val="00486C5E"/>
    <w:rsid w:val="00492B3A"/>
    <w:rsid w:val="00492CF5"/>
    <w:rsid w:val="00495F7B"/>
    <w:rsid w:val="00496F1B"/>
    <w:rsid w:val="004A2BDB"/>
    <w:rsid w:val="004B2540"/>
    <w:rsid w:val="004B64A9"/>
    <w:rsid w:val="004B76FE"/>
    <w:rsid w:val="004D4B17"/>
    <w:rsid w:val="004D60B0"/>
    <w:rsid w:val="004D7511"/>
    <w:rsid w:val="004E5972"/>
    <w:rsid w:val="004E689A"/>
    <w:rsid w:val="004F0683"/>
    <w:rsid w:val="004F49CC"/>
    <w:rsid w:val="004F4E28"/>
    <w:rsid w:val="00506399"/>
    <w:rsid w:val="00511096"/>
    <w:rsid w:val="00517097"/>
    <w:rsid w:val="005204F7"/>
    <w:rsid w:val="00544C5F"/>
    <w:rsid w:val="00546511"/>
    <w:rsid w:val="0055169B"/>
    <w:rsid w:val="005649EC"/>
    <w:rsid w:val="00571E9B"/>
    <w:rsid w:val="00573B7D"/>
    <w:rsid w:val="005813D9"/>
    <w:rsid w:val="005834E2"/>
    <w:rsid w:val="00590C6F"/>
    <w:rsid w:val="005C3AC3"/>
    <w:rsid w:val="005E0A43"/>
    <w:rsid w:val="005E0E1C"/>
    <w:rsid w:val="00627464"/>
    <w:rsid w:val="00627616"/>
    <w:rsid w:val="00632055"/>
    <w:rsid w:val="00634236"/>
    <w:rsid w:val="00634698"/>
    <w:rsid w:val="00642465"/>
    <w:rsid w:val="00644FC6"/>
    <w:rsid w:val="00647411"/>
    <w:rsid w:val="006532E8"/>
    <w:rsid w:val="00662163"/>
    <w:rsid w:val="00666F31"/>
    <w:rsid w:val="006705B2"/>
    <w:rsid w:val="00674303"/>
    <w:rsid w:val="00675449"/>
    <w:rsid w:val="00676909"/>
    <w:rsid w:val="00694748"/>
    <w:rsid w:val="006A4F65"/>
    <w:rsid w:val="006B1A99"/>
    <w:rsid w:val="006C0FBB"/>
    <w:rsid w:val="006C3764"/>
    <w:rsid w:val="006C52FC"/>
    <w:rsid w:val="006C7DFF"/>
    <w:rsid w:val="00705EF1"/>
    <w:rsid w:val="007207CF"/>
    <w:rsid w:val="00721529"/>
    <w:rsid w:val="00733ADC"/>
    <w:rsid w:val="00755D1A"/>
    <w:rsid w:val="00761B17"/>
    <w:rsid w:val="00762BA8"/>
    <w:rsid w:val="007918BC"/>
    <w:rsid w:val="007A16B5"/>
    <w:rsid w:val="007A1E17"/>
    <w:rsid w:val="007A5537"/>
    <w:rsid w:val="007D3365"/>
    <w:rsid w:val="007D420E"/>
    <w:rsid w:val="007E22AA"/>
    <w:rsid w:val="007F449B"/>
    <w:rsid w:val="0080705F"/>
    <w:rsid w:val="008122E5"/>
    <w:rsid w:val="00817984"/>
    <w:rsid w:val="0082074C"/>
    <w:rsid w:val="00847911"/>
    <w:rsid w:val="00862586"/>
    <w:rsid w:val="00870DD6"/>
    <w:rsid w:val="00874B3D"/>
    <w:rsid w:val="00884849"/>
    <w:rsid w:val="00890056"/>
    <w:rsid w:val="008A7DF2"/>
    <w:rsid w:val="008C040E"/>
    <w:rsid w:val="008C3432"/>
    <w:rsid w:val="008D475D"/>
    <w:rsid w:val="008F73E5"/>
    <w:rsid w:val="00913847"/>
    <w:rsid w:val="00920D66"/>
    <w:rsid w:val="009243A6"/>
    <w:rsid w:val="009401E4"/>
    <w:rsid w:val="00942058"/>
    <w:rsid w:val="00945D0E"/>
    <w:rsid w:val="0096014D"/>
    <w:rsid w:val="00962B8D"/>
    <w:rsid w:val="00975263"/>
    <w:rsid w:val="0097701D"/>
    <w:rsid w:val="00977816"/>
    <w:rsid w:val="0098203F"/>
    <w:rsid w:val="00986AC9"/>
    <w:rsid w:val="0099621D"/>
    <w:rsid w:val="009A0F1B"/>
    <w:rsid w:val="009A3F37"/>
    <w:rsid w:val="009A73A4"/>
    <w:rsid w:val="009B4946"/>
    <w:rsid w:val="009B6B33"/>
    <w:rsid w:val="009D092E"/>
    <w:rsid w:val="009D6D46"/>
    <w:rsid w:val="009E08BD"/>
    <w:rsid w:val="009E1BAC"/>
    <w:rsid w:val="00A23392"/>
    <w:rsid w:val="00A5419B"/>
    <w:rsid w:val="00A72D07"/>
    <w:rsid w:val="00AA0DF6"/>
    <w:rsid w:val="00AA6F13"/>
    <w:rsid w:val="00AC5FC9"/>
    <w:rsid w:val="00AE1346"/>
    <w:rsid w:val="00AE2A33"/>
    <w:rsid w:val="00AF1AB6"/>
    <w:rsid w:val="00B064D1"/>
    <w:rsid w:val="00B32830"/>
    <w:rsid w:val="00B33CCC"/>
    <w:rsid w:val="00B42FAA"/>
    <w:rsid w:val="00B45157"/>
    <w:rsid w:val="00B502E5"/>
    <w:rsid w:val="00B63878"/>
    <w:rsid w:val="00B67C7C"/>
    <w:rsid w:val="00B81330"/>
    <w:rsid w:val="00B937CE"/>
    <w:rsid w:val="00BA001F"/>
    <w:rsid w:val="00BA650E"/>
    <w:rsid w:val="00BB21F1"/>
    <w:rsid w:val="00BC2893"/>
    <w:rsid w:val="00C046A5"/>
    <w:rsid w:val="00C05DDB"/>
    <w:rsid w:val="00C15CEF"/>
    <w:rsid w:val="00C2232C"/>
    <w:rsid w:val="00C234B0"/>
    <w:rsid w:val="00C24B0B"/>
    <w:rsid w:val="00C32723"/>
    <w:rsid w:val="00C40700"/>
    <w:rsid w:val="00C55909"/>
    <w:rsid w:val="00C64275"/>
    <w:rsid w:val="00C66983"/>
    <w:rsid w:val="00C7429D"/>
    <w:rsid w:val="00C96019"/>
    <w:rsid w:val="00CA3942"/>
    <w:rsid w:val="00CA4A91"/>
    <w:rsid w:val="00CA67D2"/>
    <w:rsid w:val="00CC6FF8"/>
    <w:rsid w:val="00CD06A0"/>
    <w:rsid w:val="00CE5EBA"/>
    <w:rsid w:val="00CE7E64"/>
    <w:rsid w:val="00CE7EA7"/>
    <w:rsid w:val="00D02079"/>
    <w:rsid w:val="00D077C2"/>
    <w:rsid w:val="00D145C1"/>
    <w:rsid w:val="00D14AE6"/>
    <w:rsid w:val="00D14FB1"/>
    <w:rsid w:val="00D30D21"/>
    <w:rsid w:val="00D31E5B"/>
    <w:rsid w:val="00D36C41"/>
    <w:rsid w:val="00D4235C"/>
    <w:rsid w:val="00D53AF4"/>
    <w:rsid w:val="00D82514"/>
    <w:rsid w:val="00D90968"/>
    <w:rsid w:val="00D968BD"/>
    <w:rsid w:val="00DB0AF6"/>
    <w:rsid w:val="00DB19DB"/>
    <w:rsid w:val="00DC29BC"/>
    <w:rsid w:val="00DD45B6"/>
    <w:rsid w:val="00DE6DBD"/>
    <w:rsid w:val="00E139AF"/>
    <w:rsid w:val="00E3131A"/>
    <w:rsid w:val="00E367D1"/>
    <w:rsid w:val="00E55B2E"/>
    <w:rsid w:val="00E57452"/>
    <w:rsid w:val="00E8402B"/>
    <w:rsid w:val="00E8680E"/>
    <w:rsid w:val="00E86D0B"/>
    <w:rsid w:val="00E91D02"/>
    <w:rsid w:val="00EA28A5"/>
    <w:rsid w:val="00EA7D8B"/>
    <w:rsid w:val="00EB4745"/>
    <w:rsid w:val="00EC677D"/>
    <w:rsid w:val="00ED0C9B"/>
    <w:rsid w:val="00ED137B"/>
    <w:rsid w:val="00EE3309"/>
    <w:rsid w:val="00EE3981"/>
    <w:rsid w:val="00EF0AD6"/>
    <w:rsid w:val="00EF229C"/>
    <w:rsid w:val="00F01C3B"/>
    <w:rsid w:val="00F039BB"/>
    <w:rsid w:val="00F07FF6"/>
    <w:rsid w:val="00F1376C"/>
    <w:rsid w:val="00F148AE"/>
    <w:rsid w:val="00F32EC3"/>
    <w:rsid w:val="00F3471A"/>
    <w:rsid w:val="00F3762E"/>
    <w:rsid w:val="00F47756"/>
    <w:rsid w:val="00F47ACF"/>
    <w:rsid w:val="00F510BB"/>
    <w:rsid w:val="00F84AF4"/>
    <w:rsid w:val="00F953EF"/>
    <w:rsid w:val="00FA0E1C"/>
    <w:rsid w:val="00FA5BD4"/>
    <w:rsid w:val="00FB480E"/>
    <w:rsid w:val="00FB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7C81"/>
  <w15:docId w15:val="{6E57A909-F41B-4DD4-AB55-1A5CAFCF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53C"/>
    <w:pPr>
      <w:spacing w:before="40"/>
      <w:jc w:val="both"/>
    </w:pPr>
    <w:rPr>
      <w:rFonts w:ascii="Century Schoolbook" w:eastAsia="MS PMincho" w:hAnsi="Century Schoolbook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53C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12053C"/>
  </w:style>
  <w:style w:type="table" w:customStyle="1" w:styleId="MediumShading1-Accent11">
    <w:name w:val="Medium Shading 1 - Accent 11"/>
    <w:basedOn w:val="TableNormal"/>
    <w:uiPriority w:val="63"/>
    <w:rsid w:val="0012053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1205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12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9962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99621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99621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92C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F84A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A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2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B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62B8D"/>
    <w:rPr>
      <w:rFonts w:ascii="Century Schoolbook" w:eastAsia="MS PMincho" w:hAnsi="Century Schoolbook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B8D"/>
    <w:rPr>
      <w:rFonts w:ascii="Century Schoolbook" w:eastAsia="MS PMincho" w:hAnsi="Century Schoolbook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1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3562">
              <w:marLeft w:val="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689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446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5661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3744">
              <w:marLeft w:val="-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5057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351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2724">
              <w:marLeft w:val="-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5344">
                  <w:marLeft w:val="-1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98778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2427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5369">
                      <w:marLeft w:val="0"/>
                      <w:marRight w:val="0"/>
                      <w:marTop w:val="8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621241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391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9444">
              <w:marLeft w:val="-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0456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300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496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7768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160">
              <w:marLeft w:val="-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0529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5743">
                  <w:marLeft w:val="-1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1187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57781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599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8751">
              <w:marLeft w:val="-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4492">
                  <w:marLeft w:val="-1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21486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39569">
              <w:marLeft w:val="-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5999">
              <w:marLeft w:val="0"/>
              <w:marRight w:val="0"/>
              <w:marTop w:val="4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7744">
              <w:marLeft w:val="0"/>
              <w:marRight w:val="0"/>
              <w:marTop w:val="4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471">
              <w:marLeft w:val="0"/>
              <w:marRight w:val="0"/>
              <w:marTop w:val="4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2336">
          <w:marLeft w:val="0"/>
          <w:marRight w:val="0"/>
          <w:marTop w:val="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 /><Relationship Id="rId13" Type="http://schemas.microsoft.com/office/2011/relationships/people" Target="people.xml" /><Relationship Id="rId3" Type="http://schemas.openxmlformats.org/officeDocument/2006/relationships/styles" Target="styles.xml" /><Relationship Id="rId7" Type="http://schemas.microsoft.com/office/2011/relationships/commentsExtended" Target="commentsExtended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comments" Target="comments.xml" /><Relationship Id="rId11" Type="http://schemas.openxmlformats.org/officeDocument/2006/relationships/image" Target="media/image1.jpg" /><Relationship Id="rId5" Type="http://schemas.openxmlformats.org/officeDocument/2006/relationships/webSettings" Target="webSettings.xml" /><Relationship Id="rId10" Type="http://schemas.openxmlformats.org/officeDocument/2006/relationships/hyperlink" Target="mailto:M.Alts.1209@gmail.com" TargetMode="External" /><Relationship Id="rId4" Type="http://schemas.openxmlformats.org/officeDocument/2006/relationships/settings" Target="settings.xml" /><Relationship Id="rId9" Type="http://schemas.microsoft.com/office/2018/08/relationships/commentsExtensible" Target="commentsExtensible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EEA53-E74B-0841-900A-8FF953A453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Markit Partners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MOHAMMAD ALTAMASH</cp:lastModifiedBy>
  <cp:revision>72</cp:revision>
  <dcterms:created xsi:type="dcterms:W3CDTF">2022-04-26T05:50:00Z</dcterms:created>
  <dcterms:modified xsi:type="dcterms:W3CDTF">2022-04-26T08:08:00Z</dcterms:modified>
</cp:coreProperties>
</file>